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4"/>
        <w:gridCol w:w="3898"/>
      </w:tblGrid>
      <w:tr w:rsidR="00ED1EA7" w:rsidTr="00A0115D">
        <w:tc>
          <w:tcPr>
            <w:tcW w:w="7850" w:type="dxa"/>
          </w:tcPr>
          <w:p w:rsidR="00ED1EA7" w:rsidRDefault="00ED1EA7" w:rsidP="00F127F2">
            <w:pPr>
              <w:pStyle w:val="Default"/>
              <w:rPr>
                <w:rFonts w:asciiTheme="minorHAnsi" w:hAnsiTheme="minorHAnsi"/>
                <w:noProof/>
                <w:lang w:eastAsia="en-GB"/>
              </w:rPr>
            </w:pPr>
            <w:r w:rsidRPr="00ED1EA7">
              <w:rPr>
                <w:noProof/>
                <w:lang w:eastAsia="en-GB"/>
              </w:rPr>
              <w:drawing>
                <wp:inline distT="0" distB="0" distL="0" distR="0" wp14:anchorId="5480F04A" wp14:editId="718F2BBC">
                  <wp:extent cx="4203123" cy="725778"/>
                  <wp:effectExtent l="0" t="0" r="0" b="11430"/>
                  <wp:docPr id="31" name="Picture 4" descr="Description : Macintosh HD:Users:etudiant01:Desktop:Charte graphique:Papeterie:En-tete:A4-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Macintosh HD:Users:etudiant01:Desktop:Charte graphique:Papeterie:En-tete:A4-01.eps"/>
                          <pic:cNvPicPr>
                            <a:picLocks noChangeAspect="1" noChangeArrowheads="1"/>
                          </pic:cNvPicPr>
                        </pic:nvPicPr>
                        <pic:blipFill rotWithShape="1">
                          <a:blip r:embed="rId7">
                            <a:extLst>
                              <a:ext uri="{28A0092B-C50C-407E-A947-70E740481C1C}">
                                <a14:useLocalDpi xmlns:a14="http://schemas.microsoft.com/office/drawing/2010/main" val="0"/>
                              </a:ext>
                            </a:extLst>
                          </a:blip>
                          <a:srcRect l="317" t="4115" r="14260"/>
                          <a:stretch/>
                        </pic:blipFill>
                        <pic:spPr bwMode="auto">
                          <a:xfrm>
                            <a:off x="0" y="0"/>
                            <a:ext cx="4206625" cy="726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ED1EA7" w:rsidRPr="00ED1EA7" w:rsidRDefault="00ED1EA7" w:rsidP="00ED1EA7">
            <w:pPr>
              <w:pStyle w:val="Default"/>
              <w:jc w:val="center"/>
              <w:rPr>
                <w:noProof/>
                <w:lang w:eastAsia="en-GB"/>
              </w:rPr>
            </w:pPr>
            <w:r>
              <w:rPr>
                <w:noProof/>
                <w:lang w:eastAsia="en-GB"/>
              </w:rPr>
              <w:drawing>
                <wp:inline distT="0" distB="0" distL="0" distR="0" wp14:anchorId="67E14317">
                  <wp:extent cx="2438400" cy="530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530225"/>
                          </a:xfrm>
                          <a:prstGeom prst="rect">
                            <a:avLst/>
                          </a:prstGeom>
                          <a:noFill/>
                        </pic:spPr>
                      </pic:pic>
                    </a:graphicData>
                  </a:graphic>
                </wp:inline>
              </w:drawing>
            </w:r>
          </w:p>
        </w:tc>
      </w:tr>
    </w:tbl>
    <w:p w:rsidR="00ED1EA7" w:rsidRDefault="00ED1EA7" w:rsidP="00353721">
      <w:pPr>
        <w:pStyle w:val="Default"/>
        <w:rPr>
          <w:rFonts w:asciiTheme="minorHAnsi" w:hAnsiTheme="minorHAnsi"/>
          <w:noProof/>
          <w:lang w:eastAsia="en-GB"/>
        </w:rPr>
      </w:pPr>
    </w:p>
    <w:p w:rsidR="00173F01" w:rsidRPr="00173F01" w:rsidRDefault="00353721" w:rsidP="00ED1EA7">
      <w:pPr>
        <w:pStyle w:val="Default"/>
        <w:jc w:val="center"/>
        <w:rPr>
          <w:rFonts w:asciiTheme="minorHAnsi" w:hAnsiTheme="minorHAnsi"/>
        </w:rPr>
      </w:pPr>
      <w:r>
        <w:rPr>
          <w:rFonts w:asciiTheme="minorHAnsi" w:hAnsiTheme="minorHAnsi"/>
          <w:noProof/>
          <w:lang w:eastAsia="en-GB"/>
        </w:rPr>
        <w:drawing>
          <wp:inline distT="0" distB="0" distL="0" distR="0" wp14:anchorId="57C1F156">
            <wp:extent cx="3349600" cy="2133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678" cy="2141931"/>
                    </a:xfrm>
                    <a:prstGeom prst="rect">
                      <a:avLst/>
                    </a:prstGeom>
                    <a:noFill/>
                  </pic:spPr>
                </pic:pic>
              </a:graphicData>
            </a:graphic>
          </wp:inline>
        </w:drawing>
      </w:r>
    </w:p>
    <w:p w:rsidR="00353721" w:rsidRPr="00ED1EA7" w:rsidRDefault="00ED1EA7" w:rsidP="00173F01">
      <w:pPr>
        <w:pStyle w:val="Default"/>
        <w:jc w:val="center"/>
        <w:rPr>
          <w:rStyle w:val="Hyperlink"/>
          <w:rFonts w:asciiTheme="minorHAnsi" w:hAnsiTheme="minorHAnsi"/>
          <w:color w:val="auto"/>
          <w:sz w:val="96"/>
          <w:szCs w:val="96"/>
        </w:rPr>
      </w:pPr>
      <w:r w:rsidRPr="00ED1EA7">
        <w:rPr>
          <w:rStyle w:val="Hyperlink"/>
          <w:rFonts w:asciiTheme="minorHAnsi" w:hAnsiTheme="minorHAnsi"/>
          <w:color w:val="auto"/>
          <w:sz w:val="96"/>
          <w:szCs w:val="96"/>
        </w:rPr>
        <w:t>EMIS2018</w:t>
      </w:r>
    </w:p>
    <w:p w:rsidR="00ED1EA7" w:rsidRDefault="00ED1EA7" w:rsidP="00173F01">
      <w:pPr>
        <w:pStyle w:val="Default"/>
        <w:jc w:val="center"/>
        <w:rPr>
          <w:rStyle w:val="Hyperlink"/>
          <w:rFonts w:asciiTheme="minorHAnsi" w:hAnsiTheme="minorHAnsi"/>
        </w:rPr>
      </w:pPr>
    </w:p>
    <w:p w:rsidR="00173F01" w:rsidRPr="00335031" w:rsidRDefault="00335031" w:rsidP="00173F01">
      <w:pPr>
        <w:pStyle w:val="Default"/>
        <w:jc w:val="center"/>
        <w:rPr>
          <w:rStyle w:val="Hyperlink"/>
          <w:rFonts w:asciiTheme="minorHAnsi" w:hAnsiTheme="minorHAnsi"/>
        </w:rPr>
      </w:pPr>
      <w:r>
        <w:rPr>
          <w:rStyle w:val="Hyperlink"/>
          <w:rFonts w:asciiTheme="minorHAnsi" w:hAnsiTheme="minorHAnsi"/>
        </w:rPr>
        <w:fldChar w:fldCharType="begin"/>
      </w:r>
      <w:r>
        <w:rPr>
          <w:rStyle w:val="Hyperlink"/>
          <w:rFonts w:asciiTheme="minorHAnsi" w:hAnsiTheme="minorHAnsi"/>
        </w:rPr>
        <w:instrText xml:space="preserve"> HYPERLINK "http://indico.cern.ch/e/EMIS2018" </w:instrText>
      </w:r>
      <w:r>
        <w:rPr>
          <w:rStyle w:val="Hyperlink"/>
          <w:rFonts w:asciiTheme="minorHAnsi" w:hAnsiTheme="minorHAnsi"/>
        </w:rPr>
        <w:fldChar w:fldCharType="separate"/>
      </w:r>
      <w:r w:rsidR="00173F01" w:rsidRPr="00335031">
        <w:rPr>
          <w:rStyle w:val="Hyperlink"/>
          <w:rFonts w:asciiTheme="minorHAnsi" w:hAnsiTheme="minorHAnsi"/>
        </w:rPr>
        <w:t>http://indico.cern.ch/e/EMIS2018</w:t>
      </w:r>
    </w:p>
    <w:p w:rsidR="00173F01" w:rsidRPr="00173F01" w:rsidRDefault="00335031" w:rsidP="00173F01">
      <w:pPr>
        <w:pStyle w:val="Default"/>
        <w:jc w:val="center"/>
        <w:rPr>
          <w:rFonts w:asciiTheme="minorHAnsi" w:hAnsiTheme="minorHAnsi"/>
        </w:rPr>
      </w:pPr>
      <w:r>
        <w:rPr>
          <w:rStyle w:val="Hyperlink"/>
          <w:rFonts w:asciiTheme="minorHAnsi" w:hAnsiTheme="minorHAnsi"/>
        </w:rPr>
        <w:fldChar w:fldCharType="end"/>
      </w:r>
    </w:p>
    <w:p w:rsidR="00173F01" w:rsidRDefault="00173F01" w:rsidP="00173F01">
      <w:pPr>
        <w:pStyle w:val="Default"/>
        <w:jc w:val="center"/>
        <w:rPr>
          <w:sz w:val="40"/>
          <w:szCs w:val="40"/>
        </w:rPr>
      </w:pPr>
      <w:r>
        <w:rPr>
          <w:sz w:val="40"/>
          <w:szCs w:val="40"/>
        </w:rPr>
        <w:t>First Circular June 2017</w:t>
      </w:r>
    </w:p>
    <w:p w:rsidR="00173F01" w:rsidRDefault="00173F01" w:rsidP="00173F01">
      <w:pPr>
        <w:pStyle w:val="Default"/>
        <w:jc w:val="center"/>
        <w:rPr>
          <w:sz w:val="40"/>
          <w:szCs w:val="40"/>
        </w:rPr>
      </w:pPr>
    </w:p>
    <w:p w:rsidR="00BA155B" w:rsidRDefault="00173F01" w:rsidP="00173F01">
      <w:pPr>
        <w:pStyle w:val="Default"/>
        <w:rPr>
          <w:sz w:val="23"/>
          <w:szCs w:val="23"/>
        </w:rPr>
      </w:pPr>
      <w:r>
        <w:rPr>
          <w:sz w:val="23"/>
          <w:szCs w:val="23"/>
        </w:rPr>
        <w:t xml:space="preserve">The International Conference on Electromagnetic Isotope Separators and Related Topics (EMIS) will be held at CERN, </w:t>
      </w:r>
      <w:r w:rsidRPr="00173F01">
        <w:rPr>
          <w:sz w:val="23"/>
          <w:szCs w:val="23"/>
        </w:rPr>
        <w:t>the European Organization for Nuclear Research</w:t>
      </w:r>
      <w:r>
        <w:rPr>
          <w:sz w:val="23"/>
          <w:szCs w:val="23"/>
        </w:rPr>
        <w:t>, in Geneva, Switzerland, from 1</w:t>
      </w:r>
      <w:r w:rsidR="00C8268B">
        <w:rPr>
          <w:sz w:val="23"/>
          <w:szCs w:val="23"/>
        </w:rPr>
        <w:t>6</w:t>
      </w:r>
      <w:r w:rsidRPr="00173F01">
        <w:rPr>
          <w:sz w:val="23"/>
          <w:szCs w:val="23"/>
          <w:vertAlign w:val="superscript"/>
        </w:rPr>
        <w:t>th</w:t>
      </w:r>
      <w:r>
        <w:rPr>
          <w:sz w:val="23"/>
          <w:szCs w:val="23"/>
        </w:rPr>
        <w:t xml:space="preserve"> to 21</w:t>
      </w:r>
      <w:r w:rsidRPr="00173F01">
        <w:rPr>
          <w:sz w:val="23"/>
          <w:szCs w:val="23"/>
          <w:vertAlign w:val="superscript"/>
        </w:rPr>
        <w:t>st</w:t>
      </w:r>
      <w:r>
        <w:rPr>
          <w:sz w:val="23"/>
          <w:szCs w:val="23"/>
        </w:rPr>
        <w:t xml:space="preserve"> September 201</w:t>
      </w:r>
      <w:r w:rsidR="00C90DCA">
        <w:rPr>
          <w:sz w:val="23"/>
          <w:szCs w:val="23"/>
        </w:rPr>
        <w:t>8</w:t>
      </w:r>
      <w:r>
        <w:rPr>
          <w:sz w:val="23"/>
          <w:szCs w:val="23"/>
        </w:rPr>
        <w:t>. The EMIS-2018 conference will be hosted by ISOLDE, CERN</w:t>
      </w:r>
      <w:r w:rsidR="00CF778B">
        <w:rPr>
          <w:sz w:val="23"/>
          <w:szCs w:val="23"/>
        </w:rPr>
        <w:t xml:space="preserve"> which is celebrating 50 years of radioactive beams</w:t>
      </w:r>
      <w:r>
        <w:rPr>
          <w:sz w:val="23"/>
          <w:szCs w:val="23"/>
        </w:rPr>
        <w:t xml:space="preserve">. </w:t>
      </w:r>
      <w:r w:rsidR="00CF778B">
        <w:rPr>
          <w:sz w:val="23"/>
          <w:szCs w:val="23"/>
        </w:rPr>
        <w:br/>
      </w:r>
    </w:p>
    <w:p w:rsidR="00173F01" w:rsidRDefault="00173F01" w:rsidP="00173F01">
      <w:pPr>
        <w:pStyle w:val="Default"/>
        <w:rPr>
          <w:sz w:val="23"/>
          <w:szCs w:val="23"/>
        </w:rPr>
      </w:pPr>
      <w:r>
        <w:rPr>
          <w:sz w:val="23"/>
          <w:szCs w:val="23"/>
        </w:rPr>
        <w:t xml:space="preserve">EMIS is the long-running flagship conference series on techniques in the field of low-energy nuclear science. EMIS-2018 will be the eighteenth conference in this series. </w:t>
      </w:r>
      <w:r w:rsidR="00A04DA6" w:rsidRPr="00D6610A">
        <w:rPr>
          <w:sz w:val="23"/>
          <w:szCs w:val="23"/>
        </w:rPr>
        <w:t xml:space="preserve">Recent conferences in this series have been held in </w:t>
      </w:r>
      <w:r w:rsidR="00A04DA6">
        <w:rPr>
          <w:sz w:val="23"/>
          <w:szCs w:val="23"/>
        </w:rPr>
        <w:t xml:space="preserve">Grand Rapids, MI, </w:t>
      </w:r>
      <w:r w:rsidR="00A04DA6" w:rsidRPr="00D6610A">
        <w:rPr>
          <w:sz w:val="23"/>
          <w:szCs w:val="23"/>
        </w:rPr>
        <w:t xml:space="preserve">USA (2015), </w:t>
      </w:r>
      <w:r w:rsidR="00A04DA6">
        <w:rPr>
          <w:sz w:val="23"/>
          <w:szCs w:val="23"/>
        </w:rPr>
        <w:t>Matsue</w:t>
      </w:r>
      <w:r w:rsidR="00A04DA6" w:rsidRPr="00D6610A">
        <w:rPr>
          <w:sz w:val="23"/>
          <w:szCs w:val="23"/>
        </w:rPr>
        <w:t>, Japan (201</w:t>
      </w:r>
      <w:r w:rsidR="00A04DA6">
        <w:rPr>
          <w:sz w:val="23"/>
          <w:szCs w:val="23"/>
        </w:rPr>
        <w:t>2),</w:t>
      </w:r>
      <w:r w:rsidR="00A04DA6" w:rsidRPr="004C16C5">
        <w:t xml:space="preserve"> </w:t>
      </w:r>
      <w:r w:rsidR="00A04DA6" w:rsidRPr="004C16C5">
        <w:rPr>
          <w:sz w:val="23"/>
          <w:szCs w:val="23"/>
        </w:rPr>
        <w:t>Deauville</w:t>
      </w:r>
      <w:r w:rsidR="00A04DA6">
        <w:rPr>
          <w:sz w:val="23"/>
          <w:szCs w:val="23"/>
        </w:rPr>
        <w:t>, France</w:t>
      </w:r>
      <w:r w:rsidR="00A04DA6" w:rsidRPr="00D6610A">
        <w:rPr>
          <w:sz w:val="23"/>
          <w:szCs w:val="23"/>
        </w:rPr>
        <w:t xml:space="preserve"> (20</w:t>
      </w:r>
      <w:r w:rsidR="00A04DA6">
        <w:rPr>
          <w:sz w:val="23"/>
          <w:szCs w:val="23"/>
        </w:rPr>
        <w:t>07</w:t>
      </w:r>
      <w:r w:rsidR="00A04DA6" w:rsidRPr="00D6610A">
        <w:rPr>
          <w:sz w:val="23"/>
          <w:szCs w:val="23"/>
        </w:rPr>
        <w:t xml:space="preserve">), and </w:t>
      </w:r>
      <w:r w:rsidR="00A04DA6">
        <w:rPr>
          <w:sz w:val="23"/>
          <w:szCs w:val="23"/>
        </w:rPr>
        <w:t xml:space="preserve">Victoria, B.C. </w:t>
      </w:r>
      <w:r w:rsidR="00A04DA6" w:rsidRPr="00D6610A">
        <w:rPr>
          <w:sz w:val="23"/>
          <w:szCs w:val="23"/>
        </w:rPr>
        <w:t>Ca</w:t>
      </w:r>
      <w:r w:rsidR="00A04DA6">
        <w:rPr>
          <w:sz w:val="23"/>
          <w:szCs w:val="23"/>
        </w:rPr>
        <w:t>nada (2002</w:t>
      </w:r>
      <w:r w:rsidR="00A04DA6" w:rsidRPr="00D6610A">
        <w:rPr>
          <w:sz w:val="23"/>
          <w:szCs w:val="23"/>
        </w:rPr>
        <w:t>).</w:t>
      </w:r>
    </w:p>
    <w:p w:rsidR="00BA155B" w:rsidRDefault="00BA155B" w:rsidP="00173F01">
      <w:pPr>
        <w:pStyle w:val="Default"/>
        <w:rPr>
          <w:sz w:val="23"/>
          <w:szCs w:val="23"/>
        </w:rPr>
      </w:pPr>
    </w:p>
    <w:p w:rsidR="00173F01" w:rsidRDefault="00173F01" w:rsidP="00173F01">
      <w:pPr>
        <w:pStyle w:val="Default"/>
        <w:rPr>
          <w:sz w:val="23"/>
          <w:szCs w:val="23"/>
        </w:rPr>
      </w:pPr>
      <w:r>
        <w:rPr>
          <w:sz w:val="23"/>
          <w:szCs w:val="23"/>
        </w:rPr>
        <w:t xml:space="preserve">Scientific topics of EMIS-2018 include: </w:t>
      </w:r>
    </w:p>
    <w:p w:rsidR="00173F01" w:rsidRDefault="00173F01" w:rsidP="00173F01">
      <w:pPr>
        <w:pStyle w:val="Default"/>
        <w:numPr>
          <w:ilvl w:val="0"/>
          <w:numId w:val="1"/>
        </w:numPr>
        <w:spacing w:after="58"/>
        <w:rPr>
          <w:sz w:val="23"/>
          <w:szCs w:val="23"/>
        </w:rPr>
      </w:pPr>
      <w:r>
        <w:rPr>
          <w:sz w:val="23"/>
          <w:szCs w:val="23"/>
        </w:rPr>
        <w:t>Isotope production, target and ion source techniques</w:t>
      </w:r>
    </w:p>
    <w:p w:rsidR="00173F01" w:rsidRDefault="00173F01" w:rsidP="00173F01">
      <w:pPr>
        <w:pStyle w:val="Default"/>
        <w:numPr>
          <w:ilvl w:val="0"/>
          <w:numId w:val="1"/>
        </w:numPr>
        <w:spacing w:after="58"/>
        <w:rPr>
          <w:sz w:val="23"/>
          <w:szCs w:val="23"/>
        </w:rPr>
      </w:pPr>
      <w:r w:rsidRPr="00173F01">
        <w:rPr>
          <w:sz w:val="23"/>
          <w:szCs w:val="23"/>
        </w:rPr>
        <w:t xml:space="preserve">Techniques related to high-power radioactive ion beam production </w:t>
      </w:r>
    </w:p>
    <w:p w:rsidR="00173F01" w:rsidRDefault="00173F01" w:rsidP="00173F01">
      <w:pPr>
        <w:pStyle w:val="Default"/>
        <w:numPr>
          <w:ilvl w:val="0"/>
          <w:numId w:val="1"/>
        </w:numPr>
        <w:spacing w:after="58"/>
        <w:rPr>
          <w:sz w:val="23"/>
          <w:szCs w:val="23"/>
        </w:rPr>
      </w:pPr>
      <w:r w:rsidRPr="00173F01">
        <w:rPr>
          <w:sz w:val="23"/>
          <w:szCs w:val="23"/>
        </w:rPr>
        <w:t>Low-energy and in-flight separators</w:t>
      </w:r>
    </w:p>
    <w:p w:rsidR="00173F01" w:rsidRDefault="00173F01" w:rsidP="00173F01">
      <w:pPr>
        <w:pStyle w:val="Default"/>
        <w:numPr>
          <w:ilvl w:val="0"/>
          <w:numId w:val="1"/>
        </w:numPr>
        <w:spacing w:after="58"/>
        <w:rPr>
          <w:sz w:val="23"/>
          <w:szCs w:val="23"/>
        </w:rPr>
      </w:pPr>
      <w:r w:rsidRPr="00173F01">
        <w:rPr>
          <w:sz w:val="23"/>
          <w:szCs w:val="23"/>
        </w:rPr>
        <w:t>Storage rings</w:t>
      </w:r>
    </w:p>
    <w:p w:rsidR="00173F01" w:rsidRDefault="00173F01" w:rsidP="00173F01">
      <w:pPr>
        <w:pStyle w:val="Default"/>
        <w:numPr>
          <w:ilvl w:val="0"/>
          <w:numId w:val="1"/>
        </w:numPr>
        <w:spacing w:after="58"/>
        <w:rPr>
          <w:sz w:val="23"/>
          <w:szCs w:val="23"/>
        </w:rPr>
      </w:pPr>
      <w:r w:rsidRPr="00173F01">
        <w:rPr>
          <w:sz w:val="23"/>
          <w:szCs w:val="23"/>
        </w:rPr>
        <w:t>Ion guide, gas catcher, and beam manipulation techniques</w:t>
      </w:r>
    </w:p>
    <w:p w:rsidR="00173F01" w:rsidRDefault="00173F01" w:rsidP="00173F01">
      <w:pPr>
        <w:pStyle w:val="Default"/>
        <w:numPr>
          <w:ilvl w:val="0"/>
          <w:numId w:val="1"/>
        </w:numPr>
        <w:spacing w:after="58"/>
        <w:rPr>
          <w:sz w:val="23"/>
          <w:szCs w:val="23"/>
        </w:rPr>
      </w:pPr>
      <w:r w:rsidRPr="00173F01">
        <w:rPr>
          <w:sz w:val="23"/>
          <w:szCs w:val="23"/>
        </w:rPr>
        <w:t>Ion optics and spectrometers</w:t>
      </w:r>
    </w:p>
    <w:p w:rsidR="00173F01" w:rsidRDefault="00173F01" w:rsidP="00173F01">
      <w:pPr>
        <w:pStyle w:val="Default"/>
        <w:numPr>
          <w:ilvl w:val="0"/>
          <w:numId w:val="1"/>
        </w:numPr>
        <w:spacing w:after="58"/>
        <w:rPr>
          <w:sz w:val="23"/>
          <w:szCs w:val="23"/>
        </w:rPr>
      </w:pPr>
      <w:r w:rsidRPr="00173F01">
        <w:rPr>
          <w:sz w:val="23"/>
          <w:szCs w:val="23"/>
        </w:rPr>
        <w:t>Ion traps and laser techniques</w:t>
      </w:r>
    </w:p>
    <w:p w:rsidR="00173F01" w:rsidRDefault="00173F01" w:rsidP="00173F01">
      <w:pPr>
        <w:pStyle w:val="Default"/>
        <w:numPr>
          <w:ilvl w:val="0"/>
          <w:numId w:val="1"/>
        </w:numPr>
        <w:spacing w:after="58"/>
        <w:rPr>
          <w:sz w:val="23"/>
          <w:szCs w:val="23"/>
        </w:rPr>
      </w:pPr>
      <w:r w:rsidRPr="00173F01">
        <w:rPr>
          <w:sz w:val="23"/>
          <w:szCs w:val="23"/>
        </w:rPr>
        <w:t>Instrumentation for radioactive ion beam experiments</w:t>
      </w:r>
    </w:p>
    <w:p w:rsidR="00173F01" w:rsidRDefault="00173F01" w:rsidP="00173F01">
      <w:pPr>
        <w:pStyle w:val="Default"/>
        <w:numPr>
          <w:ilvl w:val="0"/>
          <w:numId w:val="1"/>
        </w:numPr>
        <w:spacing w:after="58"/>
        <w:rPr>
          <w:sz w:val="23"/>
          <w:szCs w:val="23"/>
        </w:rPr>
      </w:pPr>
      <w:r w:rsidRPr="00173F01">
        <w:rPr>
          <w:sz w:val="23"/>
          <w:szCs w:val="23"/>
        </w:rPr>
        <w:t>Applications of radioactive ion beams</w:t>
      </w:r>
    </w:p>
    <w:p w:rsidR="00173F01" w:rsidRDefault="00173F01" w:rsidP="00173F01">
      <w:pPr>
        <w:pStyle w:val="Default"/>
        <w:spacing w:after="58"/>
        <w:rPr>
          <w:sz w:val="23"/>
          <w:szCs w:val="23"/>
        </w:rPr>
      </w:pPr>
    </w:p>
    <w:p w:rsidR="00547EE9" w:rsidRDefault="00547EE9" w:rsidP="00DD6408">
      <w:pPr>
        <w:pStyle w:val="Default"/>
        <w:spacing w:after="58"/>
        <w:rPr>
          <w:b/>
          <w:sz w:val="23"/>
          <w:szCs w:val="23"/>
          <w:u w:val="single"/>
        </w:rPr>
      </w:pPr>
    </w:p>
    <w:p w:rsidR="00547EE9" w:rsidRDefault="00547EE9" w:rsidP="00DD6408">
      <w:pPr>
        <w:pStyle w:val="Default"/>
        <w:spacing w:after="58"/>
        <w:rPr>
          <w:b/>
          <w:sz w:val="23"/>
          <w:szCs w:val="23"/>
          <w:u w:val="single"/>
        </w:rPr>
      </w:pPr>
    </w:p>
    <w:p w:rsidR="00DD6408" w:rsidRPr="00DD6408" w:rsidRDefault="00DD6408" w:rsidP="00DD6408">
      <w:pPr>
        <w:pStyle w:val="Default"/>
        <w:spacing w:after="58"/>
        <w:rPr>
          <w:b/>
          <w:sz w:val="23"/>
          <w:szCs w:val="23"/>
          <w:u w:val="single"/>
        </w:rPr>
      </w:pPr>
      <w:r w:rsidRPr="00DD6408">
        <w:rPr>
          <w:b/>
          <w:sz w:val="23"/>
          <w:szCs w:val="23"/>
          <w:u w:val="single"/>
        </w:rPr>
        <w:lastRenderedPageBreak/>
        <w:t>Participation</w:t>
      </w:r>
    </w:p>
    <w:p w:rsidR="00173F01" w:rsidRDefault="00DD6408" w:rsidP="00DD6408">
      <w:pPr>
        <w:pStyle w:val="Default"/>
        <w:spacing w:after="58"/>
        <w:rPr>
          <w:sz w:val="23"/>
          <w:szCs w:val="23"/>
        </w:rPr>
      </w:pPr>
      <w:r w:rsidRPr="00DD6408">
        <w:rPr>
          <w:sz w:val="23"/>
          <w:szCs w:val="23"/>
        </w:rPr>
        <w:t>All scientists, post-docs and graduate students that are interested in research and development related to production of radioactive nuclear beams and their scientific use are encouraged to attend.</w:t>
      </w:r>
    </w:p>
    <w:p w:rsidR="00BB178F" w:rsidRPr="00BB178F" w:rsidRDefault="00BB178F" w:rsidP="00BB178F">
      <w:pPr>
        <w:pStyle w:val="Default"/>
        <w:rPr>
          <w:b/>
          <w:sz w:val="23"/>
          <w:szCs w:val="23"/>
          <w:u w:val="single"/>
        </w:rPr>
      </w:pPr>
      <w:r>
        <w:br/>
      </w:r>
      <w:r w:rsidRPr="00BB178F">
        <w:rPr>
          <w:b/>
          <w:iCs/>
          <w:sz w:val="23"/>
          <w:szCs w:val="23"/>
          <w:u w:val="single"/>
        </w:rPr>
        <w:t xml:space="preserve">Important Dates </w:t>
      </w:r>
    </w:p>
    <w:p w:rsidR="00BB178F" w:rsidRDefault="00BB178F" w:rsidP="00BB178F">
      <w:pPr>
        <w:pStyle w:val="Default"/>
        <w:numPr>
          <w:ilvl w:val="0"/>
          <w:numId w:val="2"/>
        </w:numPr>
        <w:spacing w:after="58"/>
        <w:rPr>
          <w:sz w:val="23"/>
          <w:szCs w:val="23"/>
        </w:rPr>
      </w:pPr>
      <w:r>
        <w:rPr>
          <w:sz w:val="23"/>
          <w:szCs w:val="23"/>
        </w:rPr>
        <w:t>EMIS-201</w:t>
      </w:r>
      <w:r w:rsidR="00450174">
        <w:rPr>
          <w:sz w:val="23"/>
          <w:szCs w:val="23"/>
        </w:rPr>
        <w:t>8</w:t>
      </w:r>
      <w:r>
        <w:rPr>
          <w:sz w:val="23"/>
          <w:szCs w:val="23"/>
        </w:rPr>
        <w:t xml:space="preserve"> Conference </w:t>
      </w:r>
      <w:r w:rsidR="00450174">
        <w:rPr>
          <w:sz w:val="23"/>
          <w:szCs w:val="23"/>
        </w:rPr>
        <w:t>1</w:t>
      </w:r>
      <w:r w:rsidR="00C8268B">
        <w:rPr>
          <w:sz w:val="23"/>
          <w:szCs w:val="23"/>
        </w:rPr>
        <w:t>6</w:t>
      </w:r>
      <w:r w:rsidR="00450174">
        <w:rPr>
          <w:sz w:val="23"/>
          <w:szCs w:val="23"/>
        </w:rPr>
        <w:t>-21</w:t>
      </w:r>
      <w:r>
        <w:rPr>
          <w:sz w:val="23"/>
          <w:szCs w:val="23"/>
        </w:rPr>
        <w:t xml:space="preserve"> </w:t>
      </w:r>
      <w:r w:rsidR="00450174">
        <w:rPr>
          <w:sz w:val="23"/>
          <w:szCs w:val="23"/>
        </w:rPr>
        <w:t>September</w:t>
      </w:r>
      <w:r>
        <w:rPr>
          <w:sz w:val="23"/>
          <w:szCs w:val="23"/>
        </w:rPr>
        <w:t>, 201</w:t>
      </w:r>
      <w:r w:rsidR="00450174">
        <w:rPr>
          <w:sz w:val="23"/>
          <w:szCs w:val="23"/>
        </w:rPr>
        <w:t>8</w:t>
      </w:r>
    </w:p>
    <w:p w:rsidR="00BB178F" w:rsidRDefault="00BB178F" w:rsidP="00BB178F">
      <w:pPr>
        <w:pStyle w:val="Default"/>
        <w:numPr>
          <w:ilvl w:val="0"/>
          <w:numId w:val="2"/>
        </w:numPr>
        <w:spacing w:after="58"/>
        <w:rPr>
          <w:sz w:val="23"/>
          <w:szCs w:val="23"/>
        </w:rPr>
      </w:pPr>
      <w:r w:rsidRPr="00BB178F">
        <w:rPr>
          <w:sz w:val="23"/>
          <w:szCs w:val="23"/>
        </w:rPr>
        <w:t xml:space="preserve">Tentative dates for the organization of the meeting: </w:t>
      </w:r>
      <w:r>
        <w:rPr>
          <w:sz w:val="23"/>
          <w:szCs w:val="23"/>
        </w:rPr>
        <w:t xml:space="preserve"> </w:t>
      </w:r>
    </w:p>
    <w:p w:rsidR="00BB178F" w:rsidRDefault="00BB178F" w:rsidP="00BB178F">
      <w:pPr>
        <w:pStyle w:val="Default"/>
        <w:numPr>
          <w:ilvl w:val="1"/>
          <w:numId w:val="2"/>
        </w:numPr>
        <w:spacing w:after="44"/>
        <w:rPr>
          <w:sz w:val="23"/>
          <w:szCs w:val="23"/>
        </w:rPr>
      </w:pPr>
      <w:r>
        <w:rPr>
          <w:sz w:val="23"/>
          <w:szCs w:val="23"/>
        </w:rPr>
        <w:t xml:space="preserve">First Circular </w:t>
      </w:r>
      <w:r w:rsidR="00450174">
        <w:rPr>
          <w:sz w:val="23"/>
          <w:szCs w:val="23"/>
        </w:rPr>
        <w:t>– June 2017</w:t>
      </w:r>
      <w:r>
        <w:rPr>
          <w:sz w:val="23"/>
          <w:szCs w:val="23"/>
        </w:rPr>
        <w:t xml:space="preserve"> </w:t>
      </w:r>
    </w:p>
    <w:p w:rsidR="00BB178F" w:rsidRDefault="00BB178F" w:rsidP="00BB178F">
      <w:pPr>
        <w:pStyle w:val="Default"/>
        <w:numPr>
          <w:ilvl w:val="1"/>
          <w:numId w:val="2"/>
        </w:numPr>
        <w:spacing w:after="44"/>
        <w:rPr>
          <w:sz w:val="23"/>
          <w:szCs w:val="23"/>
        </w:rPr>
      </w:pPr>
      <w:r w:rsidRPr="00BB178F">
        <w:rPr>
          <w:sz w:val="23"/>
          <w:szCs w:val="23"/>
        </w:rPr>
        <w:t xml:space="preserve">Second Circular – Call for Abstract Contributions </w:t>
      </w:r>
      <w:r w:rsidR="00450174">
        <w:rPr>
          <w:sz w:val="23"/>
          <w:szCs w:val="23"/>
        </w:rPr>
        <w:t>–</w:t>
      </w:r>
      <w:r w:rsidRPr="00BB178F">
        <w:rPr>
          <w:sz w:val="23"/>
          <w:szCs w:val="23"/>
        </w:rPr>
        <w:t xml:space="preserve"> </w:t>
      </w:r>
      <w:r w:rsidR="00450174">
        <w:rPr>
          <w:sz w:val="23"/>
          <w:szCs w:val="23"/>
        </w:rPr>
        <w:t>January 2018</w:t>
      </w:r>
    </w:p>
    <w:p w:rsidR="00BB178F" w:rsidRDefault="00BB178F" w:rsidP="00BB178F">
      <w:pPr>
        <w:pStyle w:val="Default"/>
        <w:numPr>
          <w:ilvl w:val="1"/>
          <w:numId w:val="2"/>
        </w:numPr>
        <w:spacing w:after="44"/>
        <w:rPr>
          <w:sz w:val="23"/>
          <w:szCs w:val="23"/>
        </w:rPr>
      </w:pPr>
      <w:r w:rsidRPr="00BB178F">
        <w:rPr>
          <w:sz w:val="23"/>
          <w:szCs w:val="23"/>
        </w:rPr>
        <w:t xml:space="preserve">Deadline for Contributed Abstracts </w:t>
      </w:r>
      <w:r w:rsidR="00450174">
        <w:rPr>
          <w:sz w:val="23"/>
          <w:szCs w:val="23"/>
        </w:rPr>
        <w:t>–</w:t>
      </w:r>
      <w:r w:rsidRPr="00BB178F">
        <w:rPr>
          <w:sz w:val="23"/>
          <w:szCs w:val="23"/>
        </w:rPr>
        <w:t xml:space="preserve"> </w:t>
      </w:r>
      <w:r w:rsidR="00450174">
        <w:rPr>
          <w:sz w:val="23"/>
          <w:szCs w:val="23"/>
        </w:rPr>
        <w:t>End February 2018</w:t>
      </w:r>
    </w:p>
    <w:p w:rsidR="00BB178F" w:rsidRDefault="00BB178F" w:rsidP="00BB178F">
      <w:pPr>
        <w:pStyle w:val="Default"/>
        <w:numPr>
          <w:ilvl w:val="1"/>
          <w:numId w:val="2"/>
        </w:numPr>
        <w:spacing w:after="44"/>
        <w:rPr>
          <w:sz w:val="23"/>
          <w:szCs w:val="23"/>
        </w:rPr>
      </w:pPr>
      <w:r w:rsidRPr="00BB178F">
        <w:rPr>
          <w:sz w:val="23"/>
          <w:szCs w:val="23"/>
        </w:rPr>
        <w:t xml:space="preserve">Conference Program - available </w:t>
      </w:r>
      <w:r w:rsidR="00450174">
        <w:rPr>
          <w:sz w:val="23"/>
          <w:szCs w:val="23"/>
        </w:rPr>
        <w:t>May 2018</w:t>
      </w:r>
    </w:p>
    <w:p w:rsidR="00BB178F" w:rsidRDefault="00BB178F" w:rsidP="00BB178F">
      <w:pPr>
        <w:pStyle w:val="Default"/>
        <w:numPr>
          <w:ilvl w:val="1"/>
          <w:numId w:val="2"/>
        </w:numPr>
        <w:spacing w:after="44"/>
        <w:rPr>
          <w:sz w:val="23"/>
          <w:szCs w:val="23"/>
        </w:rPr>
      </w:pPr>
      <w:r w:rsidRPr="00BB178F">
        <w:rPr>
          <w:sz w:val="23"/>
          <w:szCs w:val="23"/>
        </w:rPr>
        <w:t xml:space="preserve">End of Early Registration and Hotel Reservations at reduced rate </w:t>
      </w:r>
      <w:r w:rsidR="00450174">
        <w:rPr>
          <w:sz w:val="23"/>
          <w:szCs w:val="23"/>
        </w:rPr>
        <w:t>–</w:t>
      </w:r>
      <w:r w:rsidRPr="00BB178F">
        <w:rPr>
          <w:sz w:val="23"/>
          <w:szCs w:val="23"/>
        </w:rPr>
        <w:t xml:space="preserve"> </w:t>
      </w:r>
      <w:r w:rsidR="00450174">
        <w:rPr>
          <w:sz w:val="23"/>
          <w:szCs w:val="23"/>
        </w:rPr>
        <w:t>31 July 2018</w:t>
      </w:r>
    </w:p>
    <w:p w:rsidR="00BB178F" w:rsidRDefault="00BB178F" w:rsidP="00BB178F">
      <w:pPr>
        <w:pStyle w:val="Default"/>
        <w:spacing w:after="44"/>
        <w:rPr>
          <w:sz w:val="23"/>
          <w:szCs w:val="23"/>
        </w:rPr>
      </w:pPr>
    </w:p>
    <w:p w:rsidR="00450174" w:rsidRPr="004A3FE9" w:rsidRDefault="00450174" w:rsidP="00450174">
      <w:pPr>
        <w:pStyle w:val="Default"/>
        <w:rPr>
          <w:b/>
          <w:sz w:val="23"/>
          <w:szCs w:val="23"/>
          <w:u w:val="single"/>
        </w:rPr>
      </w:pPr>
      <w:r w:rsidRPr="004A3FE9">
        <w:rPr>
          <w:b/>
          <w:iCs/>
          <w:sz w:val="23"/>
          <w:szCs w:val="23"/>
          <w:u w:val="single"/>
        </w:rPr>
        <w:t>EMIS-201</w:t>
      </w:r>
      <w:r w:rsidR="00BC6251">
        <w:rPr>
          <w:b/>
          <w:iCs/>
          <w:sz w:val="23"/>
          <w:szCs w:val="23"/>
          <w:u w:val="single"/>
        </w:rPr>
        <w:t>8</w:t>
      </w:r>
      <w:r w:rsidRPr="004A3FE9">
        <w:rPr>
          <w:b/>
          <w:iCs/>
          <w:sz w:val="23"/>
          <w:szCs w:val="23"/>
          <w:u w:val="single"/>
        </w:rPr>
        <w:t xml:space="preserve"> Venue </w:t>
      </w:r>
    </w:p>
    <w:p w:rsidR="00450174" w:rsidRDefault="00450174" w:rsidP="00450174">
      <w:pPr>
        <w:pStyle w:val="Default"/>
        <w:rPr>
          <w:sz w:val="23"/>
          <w:szCs w:val="23"/>
        </w:rPr>
      </w:pPr>
      <w:r>
        <w:rPr>
          <w:sz w:val="23"/>
          <w:szCs w:val="23"/>
        </w:rPr>
        <w:t>EMIS-201</w:t>
      </w:r>
      <w:r w:rsidR="00BC6251">
        <w:rPr>
          <w:sz w:val="23"/>
          <w:szCs w:val="23"/>
        </w:rPr>
        <w:t>8</w:t>
      </w:r>
      <w:r>
        <w:rPr>
          <w:sz w:val="23"/>
          <w:szCs w:val="23"/>
        </w:rPr>
        <w:t xml:space="preserve"> will be held from </w:t>
      </w:r>
      <w:r w:rsidR="00C8268B">
        <w:rPr>
          <w:sz w:val="23"/>
          <w:szCs w:val="23"/>
        </w:rPr>
        <w:t>Sunday</w:t>
      </w:r>
      <w:r>
        <w:rPr>
          <w:sz w:val="23"/>
          <w:szCs w:val="23"/>
        </w:rPr>
        <w:t xml:space="preserve">, </w:t>
      </w:r>
      <w:r w:rsidR="00BC6251">
        <w:rPr>
          <w:sz w:val="23"/>
          <w:szCs w:val="23"/>
        </w:rPr>
        <w:t>1</w:t>
      </w:r>
      <w:r w:rsidR="00C8268B">
        <w:rPr>
          <w:sz w:val="23"/>
          <w:szCs w:val="23"/>
        </w:rPr>
        <w:t>6</w:t>
      </w:r>
      <w:r w:rsidR="00BC6251" w:rsidRPr="00BC6251">
        <w:rPr>
          <w:sz w:val="23"/>
          <w:szCs w:val="23"/>
          <w:vertAlign w:val="superscript"/>
        </w:rPr>
        <w:t>th</w:t>
      </w:r>
      <w:r w:rsidR="00BC6251">
        <w:rPr>
          <w:sz w:val="23"/>
          <w:szCs w:val="23"/>
        </w:rPr>
        <w:t xml:space="preserve"> September</w:t>
      </w:r>
      <w:r>
        <w:rPr>
          <w:sz w:val="23"/>
          <w:szCs w:val="23"/>
        </w:rPr>
        <w:t xml:space="preserve"> </w:t>
      </w:r>
      <w:r w:rsidR="00BC6251">
        <w:rPr>
          <w:sz w:val="23"/>
          <w:szCs w:val="23"/>
        </w:rPr>
        <w:t>to</w:t>
      </w:r>
      <w:r>
        <w:rPr>
          <w:sz w:val="23"/>
          <w:szCs w:val="23"/>
        </w:rPr>
        <w:t xml:space="preserve"> Friday afternoon, </w:t>
      </w:r>
      <w:r w:rsidR="00BC6251">
        <w:rPr>
          <w:sz w:val="23"/>
          <w:szCs w:val="23"/>
        </w:rPr>
        <w:t>21</w:t>
      </w:r>
      <w:r w:rsidR="00BC6251" w:rsidRPr="00BC6251">
        <w:rPr>
          <w:sz w:val="23"/>
          <w:szCs w:val="23"/>
          <w:vertAlign w:val="superscript"/>
        </w:rPr>
        <w:t>st</w:t>
      </w:r>
      <w:r w:rsidR="00BC6251">
        <w:rPr>
          <w:sz w:val="23"/>
          <w:szCs w:val="23"/>
        </w:rPr>
        <w:t xml:space="preserve"> September</w:t>
      </w:r>
      <w:r>
        <w:rPr>
          <w:sz w:val="23"/>
          <w:szCs w:val="23"/>
        </w:rPr>
        <w:t xml:space="preserve"> at </w:t>
      </w:r>
      <w:r w:rsidR="00BC6251" w:rsidRPr="00BC6251">
        <w:rPr>
          <w:sz w:val="23"/>
          <w:szCs w:val="23"/>
        </w:rPr>
        <w:t>CERN, the European Organization for Nuclear Research, in Geneva, Switzerland</w:t>
      </w:r>
      <w:r>
        <w:rPr>
          <w:sz w:val="23"/>
          <w:szCs w:val="23"/>
        </w:rPr>
        <w:t xml:space="preserve">. </w:t>
      </w:r>
      <w:r w:rsidR="00353721" w:rsidRPr="00353721">
        <w:rPr>
          <w:sz w:val="23"/>
          <w:szCs w:val="23"/>
        </w:rPr>
        <w:t>Geneva is situated in some of Europe’s most beautiful scenery, between lake and mountains</w:t>
      </w:r>
      <w:r>
        <w:rPr>
          <w:sz w:val="23"/>
          <w:szCs w:val="23"/>
        </w:rPr>
        <w:t>.</w:t>
      </w:r>
      <w:r w:rsidR="00353721" w:rsidRPr="00353721">
        <w:t xml:space="preserve"> </w:t>
      </w:r>
      <w:r w:rsidR="00353721" w:rsidRPr="00353721">
        <w:rPr>
          <w:sz w:val="23"/>
          <w:szCs w:val="23"/>
        </w:rPr>
        <w:t>In the very heart of Europe, Geneva has a long tradition as a venue for major meetings and is a host city to many international organizations such as the United Nations, the World Health Organization, the International Labour Office</w:t>
      </w:r>
      <w:r w:rsidR="00E915CD">
        <w:rPr>
          <w:sz w:val="23"/>
          <w:szCs w:val="23"/>
        </w:rPr>
        <w:t xml:space="preserve"> and</w:t>
      </w:r>
      <w:r w:rsidR="00353721" w:rsidRPr="00353721">
        <w:rPr>
          <w:sz w:val="23"/>
          <w:szCs w:val="23"/>
        </w:rPr>
        <w:t xml:space="preserve"> the International Red Cross, </w:t>
      </w:r>
      <w:r w:rsidR="00353721">
        <w:rPr>
          <w:sz w:val="23"/>
          <w:szCs w:val="23"/>
        </w:rPr>
        <w:t>as well as</w:t>
      </w:r>
      <w:r w:rsidR="00353721" w:rsidRPr="00353721">
        <w:rPr>
          <w:sz w:val="23"/>
          <w:szCs w:val="23"/>
        </w:rPr>
        <w:t xml:space="preserve"> CERN. </w:t>
      </w:r>
      <w:r w:rsidR="00BC6251">
        <w:rPr>
          <w:sz w:val="23"/>
          <w:szCs w:val="23"/>
        </w:rPr>
        <w:t>Registration and a</w:t>
      </w:r>
      <w:r>
        <w:rPr>
          <w:sz w:val="23"/>
          <w:szCs w:val="23"/>
        </w:rPr>
        <w:t xml:space="preserve"> welcome reception on </w:t>
      </w:r>
      <w:r w:rsidR="00BC6251">
        <w:rPr>
          <w:sz w:val="23"/>
          <w:szCs w:val="23"/>
        </w:rPr>
        <w:t xml:space="preserve">the </w:t>
      </w:r>
      <w:r>
        <w:rPr>
          <w:sz w:val="23"/>
          <w:szCs w:val="23"/>
        </w:rPr>
        <w:t xml:space="preserve">Sunday evening </w:t>
      </w:r>
      <w:r w:rsidR="00BC6251">
        <w:rPr>
          <w:sz w:val="23"/>
          <w:szCs w:val="23"/>
        </w:rPr>
        <w:t>will be held in the CERN Globe while</w:t>
      </w:r>
      <w:r>
        <w:rPr>
          <w:sz w:val="23"/>
          <w:szCs w:val="23"/>
        </w:rPr>
        <w:t xml:space="preserve"> all of the sessions will be held in the </w:t>
      </w:r>
      <w:r w:rsidR="00BC6251">
        <w:rPr>
          <w:sz w:val="23"/>
          <w:szCs w:val="23"/>
        </w:rPr>
        <w:t>main auditorium at the heart of CERN itself</w:t>
      </w:r>
      <w:r>
        <w:rPr>
          <w:sz w:val="23"/>
          <w:szCs w:val="23"/>
        </w:rPr>
        <w:t xml:space="preserve">. </w:t>
      </w:r>
    </w:p>
    <w:p w:rsidR="00BC6251" w:rsidRDefault="00BC6251" w:rsidP="00450174">
      <w:pPr>
        <w:pStyle w:val="Default"/>
        <w:rPr>
          <w:sz w:val="23"/>
          <w:szCs w:val="23"/>
        </w:rPr>
      </w:pPr>
    </w:p>
    <w:p w:rsidR="00450174" w:rsidRPr="00B4794F" w:rsidRDefault="00450174" w:rsidP="00450174">
      <w:pPr>
        <w:pStyle w:val="Default"/>
        <w:rPr>
          <w:b/>
          <w:sz w:val="23"/>
          <w:szCs w:val="23"/>
          <w:u w:val="single"/>
        </w:rPr>
      </w:pPr>
      <w:r w:rsidRPr="00B4794F">
        <w:rPr>
          <w:b/>
          <w:iCs/>
          <w:sz w:val="23"/>
          <w:szCs w:val="23"/>
          <w:u w:val="single"/>
        </w:rPr>
        <w:t xml:space="preserve">Accommodation </w:t>
      </w:r>
    </w:p>
    <w:p w:rsidR="00450174" w:rsidRDefault="00450174" w:rsidP="00450174">
      <w:pPr>
        <w:pStyle w:val="Default"/>
        <w:rPr>
          <w:sz w:val="23"/>
          <w:szCs w:val="23"/>
        </w:rPr>
      </w:pPr>
      <w:r>
        <w:rPr>
          <w:sz w:val="23"/>
          <w:szCs w:val="23"/>
        </w:rPr>
        <w:t xml:space="preserve">A block of rooms </w:t>
      </w:r>
      <w:r w:rsidR="00B4794F">
        <w:rPr>
          <w:sz w:val="23"/>
          <w:szCs w:val="23"/>
        </w:rPr>
        <w:t>will</w:t>
      </w:r>
      <w:r>
        <w:rPr>
          <w:sz w:val="23"/>
          <w:szCs w:val="23"/>
        </w:rPr>
        <w:t xml:space="preserve"> </w:t>
      </w:r>
      <w:r w:rsidR="00B4794F">
        <w:rPr>
          <w:sz w:val="23"/>
          <w:szCs w:val="23"/>
        </w:rPr>
        <w:t xml:space="preserve">be </w:t>
      </w:r>
      <w:r>
        <w:rPr>
          <w:sz w:val="23"/>
          <w:szCs w:val="23"/>
        </w:rPr>
        <w:t xml:space="preserve">reserved </w:t>
      </w:r>
      <w:r w:rsidR="00B4794F">
        <w:rPr>
          <w:sz w:val="23"/>
          <w:szCs w:val="23"/>
        </w:rPr>
        <w:t xml:space="preserve">for participants </w:t>
      </w:r>
      <w:r>
        <w:rPr>
          <w:sz w:val="23"/>
          <w:szCs w:val="23"/>
        </w:rPr>
        <w:t xml:space="preserve">at the </w:t>
      </w:r>
      <w:r w:rsidR="00B4794F">
        <w:rPr>
          <w:sz w:val="23"/>
          <w:szCs w:val="23"/>
        </w:rPr>
        <w:t>CERN Hostel</w:t>
      </w:r>
      <w:r>
        <w:rPr>
          <w:sz w:val="23"/>
          <w:szCs w:val="23"/>
        </w:rPr>
        <w:t xml:space="preserve"> from </w:t>
      </w:r>
      <w:r w:rsidR="00B4794F">
        <w:rPr>
          <w:sz w:val="23"/>
          <w:szCs w:val="23"/>
        </w:rPr>
        <w:t>Saturday 15</w:t>
      </w:r>
      <w:r w:rsidR="00B4794F" w:rsidRPr="00B4794F">
        <w:rPr>
          <w:sz w:val="23"/>
          <w:szCs w:val="23"/>
          <w:vertAlign w:val="superscript"/>
        </w:rPr>
        <w:t>th</w:t>
      </w:r>
      <w:r w:rsidR="00B4794F">
        <w:rPr>
          <w:sz w:val="23"/>
          <w:szCs w:val="23"/>
        </w:rPr>
        <w:t xml:space="preserve"> to Saturday 22</w:t>
      </w:r>
      <w:r w:rsidR="00B4794F" w:rsidRPr="00B4794F">
        <w:rPr>
          <w:sz w:val="23"/>
          <w:szCs w:val="23"/>
          <w:vertAlign w:val="superscript"/>
        </w:rPr>
        <w:t>nd</w:t>
      </w:r>
      <w:r w:rsidR="00B4794F">
        <w:rPr>
          <w:sz w:val="23"/>
          <w:szCs w:val="23"/>
        </w:rPr>
        <w:t xml:space="preserve"> September</w:t>
      </w:r>
      <w:r>
        <w:rPr>
          <w:sz w:val="23"/>
          <w:szCs w:val="23"/>
        </w:rPr>
        <w:t>.</w:t>
      </w:r>
      <w:r w:rsidR="00B4794F">
        <w:rPr>
          <w:sz w:val="23"/>
          <w:szCs w:val="23"/>
        </w:rPr>
        <w:t xml:space="preserve"> There are also a large number of hotels in the local area </w:t>
      </w:r>
      <w:r w:rsidR="002C179A">
        <w:rPr>
          <w:sz w:val="23"/>
          <w:szCs w:val="23"/>
        </w:rPr>
        <w:t xml:space="preserve">in </w:t>
      </w:r>
      <w:r w:rsidR="00B4794F">
        <w:rPr>
          <w:sz w:val="23"/>
          <w:szCs w:val="23"/>
        </w:rPr>
        <w:t xml:space="preserve">both </w:t>
      </w:r>
      <w:r w:rsidR="002C179A">
        <w:rPr>
          <w:sz w:val="23"/>
          <w:szCs w:val="23"/>
        </w:rPr>
        <w:t>France and Switzerland.</w:t>
      </w:r>
      <w:r>
        <w:rPr>
          <w:sz w:val="23"/>
          <w:szCs w:val="23"/>
        </w:rPr>
        <w:t xml:space="preserve"> More details will be made available later. </w:t>
      </w:r>
    </w:p>
    <w:p w:rsidR="00B4794F" w:rsidRDefault="00B4794F" w:rsidP="00450174">
      <w:pPr>
        <w:pStyle w:val="Default"/>
        <w:rPr>
          <w:sz w:val="23"/>
          <w:szCs w:val="23"/>
        </w:rPr>
      </w:pPr>
    </w:p>
    <w:p w:rsidR="00450174" w:rsidRPr="002C179A" w:rsidRDefault="00450174" w:rsidP="00450174">
      <w:pPr>
        <w:pStyle w:val="Default"/>
        <w:rPr>
          <w:b/>
          <w:sz w:val="23"/>
          <w:szCs w:val="23"/>
          <w:u w:val="single"/>
        </w:rPr>
      </w:pPr>
      <w:r w:rsidRPr="002C179A">
        <w:rPr>
          <w:b/>
          <w:iCs/>
          <w:sz w:val="23"/>
          <w:szCs w:val="23"/>
          <w:u w:val="single"/>
        </w:rPr>
        <w:t xml:space="preserve">Travel </w:t>
      </w:r>
    </w:p>
    <w:p w:rsidR="00DC11C9" w:rsidRDefault="002C179A" w:rsidP="00450174">
      <w:pPr>
        <w:pStyle w:val="Default"/>
      </w:pPr>
      <w:r>
        <w:rPr>
          <w:sz w:val="23"/>
          <w:szCs w:val="23"/>
        </w:rPr>
        <w:t>CERN is situated on the border of Switzerland and France, on the outskirts of the city of Geneva which has an international airport (GVA, 15 minutes from CERN) offering direct flights to more than 100 international destinations</w:t>
      </w:r>
      <w:r w:rsidR="00DC11C9">
        <w:rPr>
          <w:sz w:val="23"/>
          <w:szCs w:val="23"/>
        </w:rPr>
        <w:t xml:space="preserve">. </w:t>
      </w:r>
      <w:r w:rsidR="00CD3BA0">
        <w:t>R</w:t>
      </w:r>
      <w:r w:rsidR="00DC11C9" w:rsidRPr="00DC11C9">
        <w:t>oad and rail facilities radiate from Geneva to provide rapid access to the rest of Switzerland and Europe.</w:t>
      </w:r>
      <w:r w:rsidR="00DC11C9">
        <w:t xml:space="preserve"> Geneva train station (Cornavin, 20 minutes from CERN by tram) offers Inter-city trains to France, Spain, Italy and Germany.</w:t>
      </w:r>
      <w:r w:rsidR="00907217">
        <w:t xml:space="preserve"> </w:t>
      </w:r>
      <w:r w:rsidR="00907217" w:rsidRPr="00907217">
        <w:t xml:space="preserve">Geneva’s TPG public transport network is excellent with trams crossing the town centre every few minutes and frequent connections to </w:t>
      </w:r>
      <w:r w:rsidR="00907217">
        <w:t xml:space="preserve">CERN and </w:t>
      </w:r>
      <w:r w:rsidR="00907217" w:rsidRPr="00907217">
        <w:t>the airport.</w:t>
      </w:r>
    </w:p>
    <w:p w:rsidR="007347C5" w:rsidRDefault="007347C5" w:rsidP="00450174">
      <w:pPr>
        <w:pStyle w:val="Default"/>
        <w:rPr>
          <w:sz w:val="23"/>
          <w:szCs w:val="23"/>
        </w:rPr>
      </w:pPr>
    </w:p>
    <w:p w:rsidR="00450174" w:rsidRPr="007347C5" w:rsidRDefault="00450174" w:rsidP="00450174">
      <w:pPr>
        <w:pStyle w:val="Default"/>
        <w:rPr>
          <w:b/>
          <w:sz w:val="23"/>
          <w:szCs w:val="23"/>
          <w:u w:val="single"/>
        </w:rPr>
      </w:pPr>
      <w:r w:rsidRPr="007347C5">
        <w:rPr>
          <w:b/>
          <w:iCs/>
          <w:sz w:val="23"/>
          <w:szCs w:val="23"/>
          <w:u w:val="single"/>
        </w:rPr>
        <w:t xml:space="preserve">Conference Program </w:t>
      </w:r>
    </w:p>
    <w:p w:rsidR="004A3FE9" w:rsidRDefault="00450174" w:rsidP="004A3FE9">
      <w:pPr>
        <w:pStyle w:val="Default"/>
        <w:rPr>
          <w:sz w:val="23"/>
          <w:szCs w:val="23"/>
        </w:rPr>
      </w:pPr>
      <w:r>
        <w:rPr>
          <w:sz w:val="23"/>
          <w:szCs w:val="23"/>
        </w:rPr>
        <w:t>EMIS-201</w:t>
      </w:r>
      <w:r w:rsidR="009D0DA9">
        <w:rPr>
          <w:sz w:val="23"/>
          <w:szCs w:val="23"/>
        </w:rPr>
        <w:t>8</w:t>
      </w:r>
      <w:r>
        <w:rPr>
          <w:sz w:val="23"/>
          <w:szCs w:val="23"/>
        </w:rPr>
        <w:t xml:space="preserve"> will have a five-day program. Registration and a welcoming reception are planned for Sunday, </w:t>
      </w:r>
      <w:r w:rsidR="009D0DA9">
        <w:rPr>
          <w:sz w:val="23"/>
          <w:szCs w:val="23"/>
        </w:rPr>
        <w:t>16</w:t>
      </w:r>
      <w:r w:rsidR="009D0DA9" w:rsidRPr="009D0DA9">
        <w:rPr>
          <w:sz w:val="23"/>
          <w:szCs w:val="23"/>
          <w:vertAlign w:val="superscript"/>
        </w:rPr>
        <w:t>th</w:t>
      </w:r>
      <w:r w:rsidR="009D0DA9">
        <w:rPr>
          <w:sz w:val="23"/>
          <w:szCs w:val="23"/>
        </w:rPr>
        <w:t xml:space="preserve"> September in CERN</w:t>
      </w:r>
      <w:r w:rsidR="00547EE9">
        <w:rPr>
          <w:sz w:val="23"/>
          <w:szCs w:val="23"/>
        </w:rPr>
        <w:t>’s</w:t>
      </w:r>
      <w:r w:rsidR="009D0DA9">
        <w:rPr>
          <w:sz w:val="23"/>
          <w:szCs w:val="23"/>
        </w:rPr>
        <w:t xml:space="preserve"> Globe</w:t>
      </w:r>
      <w:r w:rsidR="00547EE9">
        <w:rPr>
          <w:sz w:val="23"/>
          <w:szCs w:val="23"/>
        </w:rPr>
        <w:t xml:space="preserve"> of Science and Innovation</w:t>
      </w:r>
      <w:r>
        <w:rPr>
          <w:sz w:val="23"/>
          <w:szCs w:val="23"/>
        </w:rPr>
        <w:t xml:space="preserve">. Conference excursions are tentatively planned for </w:t>
      </w:r>
      <w:r w:rsidR="009D0DA9">
        <w:rPr>
          <w:sz w:val="23"/>
          <w:szCs w:val="23"/>
        </w:rPr>
        <w:t xml:space="preserve">the afternoon of </w:t>
      </w:r>
      <w:r>
        <w:rPr>
          <w:sz w:val="23"/>
          <w:szCs w:val="23"/>
        </w:rPr>
        <w:t xml:space="preserve">Wednesday </w:t>
      </w:r>
      <w:r w:rsidR="009D0DA9">
        <w:rPr>
          <w:sz w:val="23"/>
          <w:szCs w:val="23"/>
        </w:rPr>
        <w:t>19</w:t>
      </w:r>
      <w:r w:rsidR="009D0DA9" w:rsidRPr="009D0DA9">
        <w:rPr>
          <w:sz w:val="23"/>
          <w:szCs w:val="23"/>
          <w:vertAlign w:val="superscript"/>
        </w:rPr>
        <w:t>th</w:t>
      </w:r>
      <w:r w:rsidR="009D0DA9">
        <w:rPr>
          <w:sz w:val="23"/>
          <w:szCs w:val="23"/>
        </w:rPr>
        <w:t xml:space="preserve"> September</w:t>
      </w:r>
      <w:r>
        <w:rPr>
          <w:sz w:val="23"/>
          <w:szCs w:val="23"/>
        </w:rPr>
        <w:t xml:space="preserve"> and the conference banquet will be held on Thursday</w:t>
      </w:r>
      <w:r w:rsidR="009D0DA9">
        <w:rPr>
          <w:sz w:val="23"/>
          <w:szCs w:val="23"/>
        </w:rPr>
        <w:t xml:space="preserve"> 20</w:t>
      </w:r>
      <w:r w:rsidR="009D0DA9" w:rsidRPr="009D0DA9">
        <w:rPr>
          <w:sz w:val="23"/>
          <w:szCs w:val="23"/>
          <w:vertAlign w:val="superscript"/>
        </w:rPr>
        <w:t>th</w:t>
      </w:r>
      <w:r w:rsidR="009D0DA9">
        <w:rPr>
          <w:sz w:val="23"/>
          <w:szCs w:val="23"/>
        </w:rPr>
        <w:t xml:space="preserve"> September</w:t>
      </w:r>
      <w:r>
        <w:rPr>
          <w:sz w:val="23"/>
          <w:szCs w:val="23"/>
        </w:rPr>
        <w:t>.</w:t>
      </w:r>
      <w:r w:rsidR="00C90DCA">
        <w:rPr>
          <w:sz w:val="23"/>
          <w:szCs w:val="23"/>
        </w:rPr>
        <w:t xml:space="preserve"> </w:t>
      </w:r>
      <w:r w:rsidR="00E4592E">
        <w:rPr>
          <w:sz w:val="23"/>
          <w:szCs w:val="23"/>
        </w:rPr>
        <w:t>It is planned to</w:t>
      </w:r>
      <w:r w:rsidR="00C90DCA">
        <w:rPr>
          <w:sz w:val="23"/>
          <w:szCs w:val="23"/>
        </w:rPr>
        <w:t xml:space="preserve"> include at least one poster session</w:t>
      </w:r>
      <w:r w:rsidR="00E4592E">
        <w:rPr>
          <w:sz w:val="23"/>
          <w:szCs w:val="23"/>
        </w:rPr>
        <w:t xml:space="preserve"> and a public lecture in the conference program</w:t>
      </w:r>
      <w:r w:rsidR="00C90DCA">
        <w:rPr>
          <w:sz w:val="23"/>
          <w:szCs w:val="23"/>
        </w:rPr>
        <w:t>.</w:t>
      </w:r>
      <w:r>
        <w:rPr>
          <w:sz w:val="23"/>
          <w:szCs w:val="23"/>
        </w:rPr>
        <w:t xml:space="preserve"> An opportunity to visit </w:t>
      </w:r>
      <w:r w:rsidR="009D0DA9">
        <w:rPr>
          <w:sz w:val="23"/>
          <w:szCs w:val="23"/>
        </w:rPr>
        <w:t>the ISOLDE</w:t>
      </w:r>
      <w:r>
        <w:rPr>
          <w:sz w:val="23"/>
          <w:szCs w:val="23"/>
        </w:rPr>
        <w:t xml:space="preserve"> </w:t>
      </w:r>
      <w:r w:rsidR="009D0DA9">
        <w:rPr>
          <w:sz w:val="23"/>
          <w:szCs w:val="23"/>
        </w:rPr>
        <w:t>facility</w:t>
      </w:r>
      <w:r>
        <w:rPr>
          <w:sz w:val="23"/>
          <w:szCs w:val="23"/>
        </w:rPr>
        <w:t xml:space="preserve"> will be provided </w:t>
      </w:r>
      <w:r w:rsidR="00F8570A">
        <w:rPr>
          <w:sz w:val="23"/>
          <w:szCs w:val="23"/>
        </w:rPr>
        <w:t>during the conference</w:t>
      </w:r>
      <w:r>
        <w:rPr>
          <w:sz w:val="23"/>
          <w:szCs w:val="23"/>
        </w:rPr>
        <w:t xml:space="preserve">. </w:t>
      </w:r>
    </w:p>
    <w:p w:rsidR="00025DCE" w:rsidRDefault="00025DCE" w:rsidP="004A3FE9">
      <w:pPr>
        <w:pStyle w:val="Default"/>
        <w:rPr>
          <w:sz w:val="23"/>
          <w:szCs w:val="23"/>
        </w:rPr>
      </w:pPr>
    </w:p>
    <w:p w:rsidR="00450174" w:rsidRPr="00025DCE" w:rsidRDefault="00450174" w:rsidP="004A3FE9">
      <w:pPr>
        <w:pStyle w:val="Default"/>
        <w:rPr>
          <w:rFonts w:cstheme="minorBidi"/>
          <w:b/>
          <w:color w:val="auto"/>
          <w:sz w:val="23"/>
          <w:szCs w:val="23"/>
          <w:u w:val="single"/>
        </w:rPr>
      </w:pPr>
      <w:r w:rsidRPr="00025DCE">
        <w:rPr>
          <w:rFonts w:cstheme="minorBidi"/>
          <w:b/>
          <w:iCs/>
          <w:color w:val="auto"/>
          <w:sz w:val="23"/>
          <w:szCs w:val="23"/>
          <w:u w:val="single"/>
        </w:rPr>
        <w:t xml:space="preserve">Sponsorship </w:t>
      </w:r>
    </w:p>
    <w:p w:rsidR="00450174" w:rsidRDefault="00450174" w:rsidP="00450174">
      <w:pPr>
        <w:pStyle w:val="Default"/>
        <w:rPr>
          <w:color w:val="auto"/>
          <w:sz w:val="23"/>
          <w:szCs w:val="23"/>
        </w:rPr>
      </w:pPr>
      <w:r>
        <w:rPr>
          <w:color w:val="auto"/>
          <w:sz w:val="23"/>
          <w:szCs w:val="23"/>
        </w:rPr>
        <w:t>IUPAP Sponsorship has been applied for. To secure IUPAP sponsorship, the organizers have provided assurance that EMIS-201</w:t>
      </w:r>
      <w:r w:rsidR="00025DCE">
        <w:rPr>
          <w:color w:val="auto"/>
          <w:sz w:val="23"/>
          <w:szCs w:val="23"/>
        </w:rPr>
        <w:t>8</w:t>
      </w:r>
      <w:r>
        <w:rPr>
          <w:color w:val="auto"/>
          <w:sz w:val="23"/>
          <w:szCs w:val="23"/>
        </w:rPr>
        <w:t xml:space="preserve"> will be conducted in accordance with IUPAP principles as stated in the IUPAP resolution passed by the General Assembly in 2008. In particular, no bona fide scientist will be excluded from participation on the grounds of national origin, nationality, or political considerations unrelated to science. </w:t>
      </w:r>
    </w:p>
    <w:p w:rsidR="00690F50" w:rsidRDefault="00ED1EA7" w:rsidP="00450174">
      <w:pPr>
        <w:pStyle w:val="Default"/>
        <w:rPr>
          <w:color w:val="auto"/>
          <w:sz w:val="23"/>
          <w:szCs w:val="23"/>
        </w:rPr>
      </w:pPr>
      <w:r>
        <w:rPr>
          <w:color w:val="auto"/>
          <w:sz w:val="23"/>
          <w:szCs w:val="23"/>
        </w:rPr>
        <w:t xml:space="preserve"> </w:t>
      </w:r>
    </w:p>
    <w:p w:rsidR="00450174" w:rsidRPr="00690F50" w:rsidRDefault="00450174" w:rsidP="00450174">
      <w:pPr>
        <w:pStyle w:val="Default"/>
        <w:rPr>
          <w:b/>
          <w:color w:val="auto"/>
          <w:sz w:val="23"/>
          <w:szCs w:val="23"/>
          <w:u w:val="single"/>
        </w:rPr>
      </w:pPr>
      <w:r w:rsidRPr="00690F50">
        <w:rPr>
          <w:b/>
          <w:iCs/>
          <w:color w:val="auto"/>
          <w:sz w:val="23"/>
          <w:szCs w:val="23"/>
          <w:u w:val="single"/>
        </w:rPr>
        <w:t xml:space="preserve">International Advisory Committee </w:t>
      </w:r>
    </w:p>
    <w:p w:rsidR="00450174" w:rsidRDefault="00450174" w:rsidP="00450174">
      <w:pPr>
        <w:pStyle w:val="Default"/>
        <w:rPr>
          <w:color w:val="auto"/>
          <w:sz w:val="23"/>
          <w:szCs w:val="23"/>
        </w:rPr>
      </w:pPr>
      <w:r>
        <w:rPr>
          <w:color w:val="auto"/>
          <w:sz w:val="23"/>
          <w:szCs w:val="23"/>
        </w:rPr>
        <w:t>The scientific program for EMIS-201</w:t>
      </w:r>
      <w:r w:rsidR="00690F50">
        <w:rPr>
          <w:color w:val="auto"/>
          <w:sz w:val="23"/>
          <w:szCs w:val="23"/>
        </w:rPr>
        <w:t>8</w:t>
      </w:r>
      <w:r>
        <w:rPr>
          <w:color w:val="auto"/>
          <w:sz w:val="23"/>
          <w:szCs w:val="23"/>
        </w:rPr>
        <w:t xml:space="preserve"> will be developed with the assistance of the International Advisory Committee</w:t>
      </w:r>
      <w:r w:rsidR="00690F50">
        <w:rPr>
          <w:color w:val="auto"/>
          <w:sz w:val="23"/>
          <w:szCs w:val="23"/>
        </w:rPr>
        <w:t>:</w:t>
      </w:r>
      <w:r>
        <w:rPr>
          <w:color w:val="auto"/>
          <w:sz w:val="23"/>
          <w:szCs w:val="23"/>
        </w:rPr>
        <w:t xml:space="preserve"> </w:t>
      </w:r>
    </w:p>
    <w:p w:rsidR="00EC2143" w:rsidRDefault="00FE042A" w:rsidP="00FE042A">
      <w:pPr>
        <w:pStyle w:val="Default"/>
        <w:spacing w:after="37"/>
        <w:rPr>
          <w:color w:val="auto"/>
          <w:sz w:val="23"/>
          <w:szCs w:val="23"/>
        </w:rPr>
      </w:pPr>
      <w:r>
        <w:rPr>
          <w:color w:val="auto"/>
          <w:sz w:val="23"/>
          <w:szCs w:val="23"/>
        </w:rPr>
        <w:lastRenderedPageBreak/>
        <w:t>Navin Alahari (GANIL, France)</w:t>
      </w:r>
      <w:r>
        <w:rPr>
          <w:color w:val="auto"/>
          <w:sz w:val="23"/>
          <w:szCs w:val="23"/>
        </w:rPr>
        <w:br/>
      </w:r>
      <w:r w:rsidRPr="00B82BD1">
        <w:rPr>
          <w:color w:val="auto"/>
          <w:sz w:val="23"/>
          <w:szCs w:val="23"/>
        </w:rPr>
        <w:t>Faical Azaiez (iTemba Labs, South Africa)</w:t>
      </w:r>
      <w:r>
        <w:rPr>
          <w:color w:val="FF0000"/>
          <w:sz w:val="23"/>
          <w:szCs w:val="23"/>
        </w:rPr>
        <w:br/>
      </w:r>
      <w:r w:rsidR="00450174">
        <w:rPr>
          <w:color w:val="auto"/>
          <w:sz w:val="23"/>
          <w:szCs w:val="23"/>
        </w:rPr>
        <w:t>Klaus Blaum (MPI-Heidelberg, Germany)</w:t>
      </w:r>
      <w:r>
        <w:rPr>
          <w:color w:val="auto"/>
          <w:sz w:val="23"/>
          <w:szCs w:val="23"/>
        </w:rPr>
        <w:br/>
        <w:t>Yorick Blumenfeld (IN2P3-</w:t>
      </w:r>
      <w:r w:rsidR="00E913A7">
        <w:rPr>
          <w:color w:val="auto"/>
          <w:sz w:val="23"/>
          <w:szCs w:val="23"/>
        </w:rPr>
        <w:t>IPN-</w:t>
      </w:r>
      <w:r>
        <w:rPr>
          <w:color w:val="auto"/>
          <w:sz w:val="23"/>
          <w:szCs w:val="23"/>
        </w:rPr>
        <w:t>Orsay, France)</w:t>
      </w:r>
      <w:r>
        <w:rPr>
          <w:color w:val="auto"/>
          <w:sz w:val="23"/>
          <w:szCs w:val="23"/>
        </w:rPr>
        <w:br/>
        <w:t>Georg Bollen (M</w:t>
      </w:r>
      <w:r w:rsidR="00A808A1">
        <w:rPr>
          <w:color w:val="auto"/>
          <w:sz w:val="23"/>
          <w:szCs w:val="23"/>
        </w:rPr>
        <w:t>SU</w:t>
      </w:r>
      <w:r w:rsidR="00E913A7">
        <w:rPr>
          <w:color w:val="auto"/>
          <w:sz w:val="23"/>
          <w:szCs w:val="23"/>
        </w:rPr>
        <w:t>-NSCL</w:t>
      </w:r>
      <w:r w:rsidR="00A808A1">
        <w:rPr>
          <w:color w:val="auto"/>
          <w:sz w:val="23"/>
          <w:szCs w:val="23"/>
        </w:rPr>
        <w:t>, USA)</w:t>
      </w:r>
      <w:r w:rsidR="00A808A1">
        <w:rPr>
          <w:color w:val="auto"/>
          <w:sz w:val="23"/>
          <w:szCs w:val="23"/>
        </w:rPr>
        <w:br/>
        <w:t>Angela Bracco (INFN</w:t>
      </w:r>
      <w:r>
        <w:rPr>
          <w:color w:val="auto"/>
          <w:sz w:val="23"/>
          <w:szCs w:val="23"/>
        </w:rPr>
        <w:t xml:space="preserve">, </w:t>
      </w:r>
      <w:r w:rsidR="00E57474">
        <w:rPr>
          <w:color w:val="auto"/>
          <w:sz w:val="23"/>
          <w:szCs w:val="23"/>
        </w:rPr>
        <w:t>U-Milano</w:t>
      </w:r>
      <w:r w:rsidR="00A808A1">
        <w:rPr>
          <w:color w:val="auto"/>
          <w:sz w:val="23"/>
          <w:szCs w:val="23"/>
        </w:rPr>
        <w:t xml:space="preserve">, </w:t>
      </w:r>
      <w:r>
        <w:rPr>
          <w:color w:val="auto"/>
          <w:sz w:val="23"/>
          <w:szCs w:val="23"/>
        </w:rPr>
        <w:t>Italy)</w:t>
      </w:r>
      <w:r>
        <w:rPr>
          <w:color w:val="auto"/>
          <w:sz w:val="23"/>
          <w:szCs w:val="23"/>
        </w:rPr>
        <w:br/>
        <w:t>Alok Chakrabarti (VECC, India)</w:t>
      </w:r>
      <w:r>
        <w:rPr>
          <w:color w:val="auto"/>
          <w:sz w:val="23"/>
          <w:szCs w:val="23"/>
        </w:rPr>
        <w:br/>
      </w:r>
      <w:r w:rsidRPr="00FE042A">
        <w:rPr>
          <w:color w:val="auto"/>
          <w:sz w:val="23"/>
          <w:szCs w:val="23"/>
        </w:rPr>
        <w:t>Jens Dilling (TRIUMF, Canada)</w:t>
      </w:r>
      <w:r>
        <w:rPr>
          <w:color w:val="auto"/>
          <w:sz w:val="23"/>
          <w:szCs w:val="23"/>
        </w:rPr>
        <w:br/>
        <w:t>Andrey Fomichev (JINR, Russia)</w:t>
      </w:r>
      <w:r>
        <w:rPr>
          <w:color w:val="auto"/>
          <w:sz w:val="23"/>
          <w:szCs w:val="23"/>
        </w:rPr>
        <w:br/>
      </w:r>
      <w:r w:rsidRPr="00FE042A">
        <w:rPr>
          <w:color w:val="auto"/>
          <w:sz w:val="23"/>
          <w:szCs w:val="23"/>
        </w:rPr>
        <w:t>Simone Gilardoni (CERN, Switzerland)</w:t>
      </w:r>
      <w:r>
        <w:rPr>
          <w:color w:val="auto"/>
          <w:sz w:val="23"/>
          <w:szCs w:val="23"/>
        </w:rPr>
        <w:br/>
        <w:t>Fabiana Gramegna (</w:t>
      </w:r>
      <w:r w:rsidR="00A808A1">
        <w:rPr>
          <w:color w:val="auto"/>
          <w:sz w:val="23"/>
          <w:szCs w:val="23"/>
        </w:rPr>
        <w:t>LNL</w:t>
      </w:r>
      <w:r>
        <w:rPr>
          <w:color w:val="auto"/>
          <w:sz w:val="23"/>
          <w:szCs w:val="23"/>
        </w:rPr>
        <w:t>, Italy)</w:t>
      </w:r>
      <w:r>
        <w:rPr>
          <w:color w:val="auto"/>
          <w:sz w:val="23"/>
          <w:szCs w:val="23"/>
        </w:rPr>
        <w:br/>
      </w:r>
      <w:r w:rsidR="004E43C3" w:rsidRPr="001F71A7">
        <w:rPr>
          <w:color w:val="auto"/>
          <w:sz w:val="23"/>
          <w:szCs w:val="23"/>
        </w:rPr>
        <w:t>Sunchan</w:t>
      </w:r>
      <w:r w:rsidRPr="001F71A7">
        <w:rPr>
          <w:color w:val="auto"/>
          <w:sz w:val="23"/>
          <w:szCs w:val="23"/>
        </w:rPr>
        <w:t xml:space="preserve"> Jeong (</w:t>
      </w:r>
      <w:r w:rsidR="00E913A7">
        <w:rPr>
          <w:color w:val="auto"/>
          <w:sz w:val="23"/>
          <w:szCs w:val="23"/>
        </w:rPr>
        <w:t>IBS-</w:t>
      </w:r>
      <w:r w:rsidR="001F71A7" w:rsidRPr="001F71A7">
        <w:rPr>
          <w:color w:val="auto"/>
          <w:sz w:val="23"/>
          <w:szCs w:val="23"/>
        </w:rPr>
        <w:t>RAON</w:t>
      </w:r>
      <w:r w:rsidRPr="001F71A7">
        <w:rPr>
          <w:color w:val="auto"/>
          <w:sz w:val="23"/>
          <w:szCs w:val="23"/>
        </w:rPr>
        <w:t>, South Korea)</w:t>
      </w:r>
      <w:r w:rsidRPr="001F71A7">
        <w:rPr>
          <w:color w:val="auto"/>
          <w:sz w:val="23"/>
          <w:szCs w:val="23"/>
        </w:rPr>
        <w:br/>
      </w:r>
      <w:r>
        <w:rPr>
          <w:color w:val="auto"/>
          <w:sz w:val="23"/>
          <w:szCs w:val="23"/>
        </w:rPr>
        <w:t>Ari Jokinen (JYFL, Finland)</w:t>
      </w:r>
      <w:r>
        <w:rPr>
          <w:color w:val="auto"/>
          <w:sz w:val="23"/>
          <w:szCs w:val="23"/>
        </w:rPr>
        <w:br/>
        <w:t>Jacques Lettry (CERN, Switzerland)</w:t>
      </w:r>
      <w:r>
        <w:rPr>
          <w:color w:val="auto"/>
          <w:sz w:val="23"/>
          <w:szCs w:val="23"/>
        </w:rPr>
        <w:br/>
      </w:r>
      <w:r w:rsidRPr="00FE042A">
        <w:rPr>
          <w:color w:val="auto"/>
          <w:sz w:val="23"/>
          <w:szCs w:val="23"/>
        </w:rPr>
        <w:t>Rubens Lichtenthaler (</w:t>
      </w:r>
      <w:r w:rsidR="002745C2">
        <w:rPr>
          <w:color w:val="auto"/>
          <w:sz w:val="23"/>
          <w:szCs w:val="23"/>
        </w:rPr>
        <w:t>Univ. Sao Paolo</w:t>
      </w:r>
      <w:r w:rsidRPr="00FE042A">
        <w:rPr>
          <w:color w:val="auto"/>
          <w:sz w:val="23"/>
          <w:szCs w:val="23"/>
        </w:rPr>
        <w:t>, Brazil)</w:t>
      </w:r>
      <w:r>
        <w:rPr>
          <w:color w:val="auto"/>
          <w:sz w:val="23"/>
          <w:szCs w:val="23"/>
        </w:rPr>
        <w:br/>
        <w:t>Bettina Mikulec (CERN, Switzerland)</w:t>
      </w:r>
      <w:r>
        <w:rPr>
          <w:color w:val="auto"/>
          <w:sz w:val="23"/>
          <w:szCs w:val="23"/>
        </w:rPr>
        <w:br/>
      </w:r>
      <w:r w:rsidRPr="00FE042A">
        <w:rPr>
          <w:color w:val="auto"/>
          <w:sz w:val="23"/>
          <w:szCs w:val="23"/>
        </w:rPr>
        <w:t>Michael Paul (SOREQ, Israel)</w:t>
      </w:r>
      <w:r>
        <w:rPr>
          <w:color w:val="auto"/>
          <w:sz w:val="23"/>
          <w:szCs w:val="23"/>
        </w:rPr>
        <w:br/>
      </w:r>
      <w:r w:rsidR="003A775A">
        <w:rPr>
          <w:color w:val="auto"/>
          <w:sz w:val="23"/>
          <w:szCs w:val="23"/>
        </w:rPr>
        <w:t>Karsten Riisager (Aarhus University, Denmark)</w:t>
      </w:r>
      <w:r>
        <w:rPr>
          <w:color w:val="auto"/>
          <w:sz w:val="23"/>
          <w:szCs w:val="23"/>
        </w:rPr>
        <w:br/>
      </w:r>
      <w:r w:rsidR="003A775A">
        <w:rPr>
          <w:color w:val="auto"/>
          <w:sz w:val="23"/>
          <w:szCs w:val="23"/>
        </w:rPr>
        <w:t>Hide Sakai</w:t>
      </w:r>
      <w:r w:rsidR="00450174">
        <w:rPr>
          <w:color w:val="auto"/>
          <w:sz w:val="23"/>
          <w:szCs w:val="23"/>
        </w:rPr>
        <w:t xml:space="preserve"> (RIBF</w:t>
      </w:r>
      <w:r w:rsidR="003A775A">
        <w:rPr>
          <w:color w:val="auto"/>
          <w:sz w:val="23"/>
          <w:szCs w:val="23"/>
        </w:rPr>
        <w:t>/RIKEN</w:t>
      </w:r>
      <w:r w:rsidR="00450174">
        <w:rPr>
          <w:color w:val="auto"/>
          <w:sz w:val="23"/>
          <w:szCs w:val="23"/>
        </w:rPr>
        <w:t>, Japan)</w:t>
      </w:r>
      <w:r>
        <w:rPr>
          <w:color w:val="auto"/>
          <w:sz w:val="23"/>
          <w:szCs w:val="23"/>
        </w:rPr>
        <w:br/>
      </w:r>
      <w:r w:rsidR="00450174">
        <w:rPr>
          <w:color w:val="auto"/>
          <w:sz w:val="23"/>
          <w:szCs w:val="23"/>
        </w:rPr>
        <w:t xml:space="preserve">Guy Savard (ANL, USA) </w:t>
      </w:r>
      <w:r>
        <w:rPr>
          <w:color w:val="auto"/>
          <w:sz w:val="23"/>
          <w:szCs w:val="23"/>
        </w:rPr>
        <w:br/>
      </w:r>
      <w:r w:rsidR="003A775A">
        <w:rPr>
          <w:color w:val="auto"/>
          <w:sz w:val="23"/>
          <w:szCs w:val="23"/>
        </w:rPr>
        <w:t>Christophe Scheidenberger</w:t>
      </w:r>
      <w:r w:rsidR="00450174">
        <w:rPr>
          <w:color w:val="auto"/>
          <w:sz w:val="23"/>
          <w:szCs w:val="23"/>
        </w:rPr>
        <w:t xml:space="preserve"> (GSI/FAIR, Germany) </w:t>
      </w:r>
      <w:r>
        <w:rPr>
          <w:color w:val="auto"/>
          <w:sz w:val="23"/>
          <w:szCs w:val="23"/>
        </w:rPr>
        <w:br/>
        <w:t xml:space="preserve">Piet van Duppen (KU-Leuven, Belgium) </w:t>
      </w:r>
      <w:r>
        <w:rPr>
          <w:color w:val="auto"/>
          <w:sz w:val="23"/>
          <w:szCs w:val="23"/>
        </w:rPr>
        <w:br/>
      </w:r>
      <w:r w:rsidR="00450174">
        <w:rPr>
          <w:color w:val="auto"/>
          <w:sz w:val="23"/>
          <w:szCs w:val="23"/>
        </w:rPr>
        <w:t>Fred</w:t>
      </w:r>
      <w:bookmarkStart w:id="0" w:name="_GoBack"/>
      <w:bookmarkEnd w:id="0"/>
      <w:r w:rsidR="00450174">
        <w:rPr>
          <w:color w:val="auto"/>
          <w:sz w:val="23"/>
          <w:szCs w:val="23"/>
        </w:rPr>
        <w:t>rick Wenander (CERN, Switzerland)</w:t>
      </w:r>
    </w:p>
    <w:p w:rsidR="003A775A" w:rsidRPr="004E43C3" w:rsidRDefault="004E43C3" w:rsidP="00FE042A">
      <w:pPr>
        <w:pStyle w:val="Default"/>
        <w:spacing w:after="37"/>
        <w:rPr>
          <w:color w:val="auto"/>
          <w:sz w:val="23"/>
          <w:szCs w:val="23"/>
          <w:lang w:val="fr-BE"/>
        </w:rPr>
      </w:pPr>
      <w:r w:rsidRPr="004E43C3">
        <w:rPr>
          <w:color w:val="auto"/>
          <w:sz w:val="23"/>
          <w:szCs w:val="23"/>
          <w:lang w:val="fr-BE"/>
        </w:rPr>
        <w:t xml:space="preserve">Yuhu Zhang (IMP, CAS, </w:t>
      </w:r>
      <w:r>
        <w:rPr>
          <w:color w:val="auto"/>
          <w:sz w:val="23"/>
          <w:szCs w:val="23"/>
          <w:lang w:val="fr-BE"/>
        </w:rPr>
        <w:t>China)</w:t>
      </w:r>
      <w:r w:rsidR="00FE042A" w:rsidRPr="004E43C3">
        <w:rPr>
          <w:color w:val="auto"/>
          <w:sz w:val="23"/>
          <w:szCs w:val="23"/>
          <w:lang w:val="fr-BE"/>
        </w:rPr>
        <w:br/>
      </w:r>
      <w:r w:rsidR="003A775A" w:rsidRPr="004E43C3">
        <w:rPr>
          <w:color w:val="auto"/>
          <w:sz w:val="23"/>
          <w:szCs w:val="23"/>
          <w:lang w:val="fr-BE"/>
        </w:rPr>
        <w:t>Victor Zamfir (ELI, Romania)</w:t>
      </w:r>
    </w:p>
    <w:p w:rsidR="00450174" w:rsidRPr="004E43C3" w:rsidRDefault="00450174" w:rsidP="00450174">
      <w:pPr>
        <w:pStyle w:val="Default"/>
        <w:rPr>
          <w:color w:val="auto"/>
          <w:sz w:val="23"/>
          <w:szCs w:val="23"/>
          <w:lang w:val="fr-BE"/>
        </w:rPr>
      </w:pPr>
    </w:p>
    <w:p w:rsidR="00450174" w:rsidRPr="00623EA5" w:rsidRDefault="00450174" w:rsidP="00450174">
      <w:pPr>
        <w:pStyle w:val="Default"/>
        <w:rPr>
          <w:b/>
          <w:color w:val="auto"/>
          <w:sz w:val="23"/>
          <w:szCs w:val="23"/>
          <w:u w:val="single"/>
        </w:rPr>
      </w:pPr>
      <w:r w:rsidRPr="00623EA5">
        <w:rPr>
          <w:b/>
          <w:color w:val="auto"/>
          <w:sz w:val="23"/>
          <w:szCs w:val="23"/>
          <w:u w:val="single"/>
        </w:rPr>
        <w:t>Local Organizing Committee</w:t>
      </w:r>
      <w:r w:rsidR="00623EA5" w:rsidRPr="00623EA5">
        <w:rPr>
          <w:b/>
          <w:color w:val="auto"/>
          <w:sz w:val="23"/>
          <w:szCs w:val="23"/>
          <w:u w:val="single"/>
        </w:rPr>
        <w:t>:</w:t>
      </w:r>
      <w:r w:rsidRPr="00623EA5">
        <w:rPr>
          <w:b/>
          <w:color w:val="auto"/>
          <w:sz w:val="23"/>
          <w:szCs w:val="23"/>
          <w:u w:val="single"/>
        </w:rPr>
        <w:t xml:space="preserve"> </w:t>
      </w:r>
    </w:p>
    <w:p w:rsidR="00450174" w:rsidRDefault="000F3E1B" w:rsidP="00450174">
      <w:pPr>
        <w:pStyle w:val="Default"/>
        <w:spacing w:after="34"/>
        <w:rPr>
          <w:color w:val="auto"/>
          <w:sz w:val="23"/>
          <w:szCs w:val="23"/>
        </w:rPr>
      </w:pPr>
      <w:r>
        <w:rPr>
          <w:color w:val="auto"/>
          <w:sz w:val="23"/>
          <w:szCs w:val="23"/>
        </w:rPr>
        <w:t>Richard Catherall, CERN</w:t>
      </w:r>
      <w:r w:rsidR="00450174">
        <w:rPr>
          <w:color w:val="auto"/>
          <w:sz w:val="23"/>
          <w:szCs w:val="23"/>
        </w:rPr>
        <w:t xml:space="preserve"> (</w:t>
      </w:r>
      <w:r>
        <w:rPr>
          <w:color w:val="auto"/>
          <w:sz w:val="23"/>
          <w:szCs w:val="23"/>
        </w:rPr>
        <w:t>Chair</w:t>
      </w:r>
      <w:r w:rsidR="00450174">
        <w:rPr>
          <w:color w:val="auto"/>
          <w:sz w:val="23"/>
          <w:szCs w:val="23"/>
        </w:rPr>
        <w:t xml:space="preserve">) </w:t>
      </w:r>
    </w:p>
    <w:p w:rsidR="00450174" w:rsidRDefault="000F3E1B" w:rsidP="00450174">
      <w:pPr>
        <w:pStyle w:val="Default"/>
        <w:spacing w:after="34"/>
        <w:rPr>
          <w:color w:val="auto"/>
          <w:sz w:val="23"/>
          <w:szCs w:val="23"/>
        </w:rPr>
      </w:pPr>
      <w:r>
        <w:rPr>
          <w:color w:val="auto"/>
          <w:sz w:val="23"/>
          <w:szCs w:val="23"/>
        </w:rPr>
        <w:t>Gerda Neyens, CERN (Co-chair)</w:t>
      </w:r>
      <w:r w:rsidR="00450174">
        <w:rPr>
          <w:color w:val="auto"/>
          <w:sz w:val="23"/>
          <w:szCs w:val="23"/>
        </w:rPr>
        <w:t xml:space="preserve"> </w:t>
      </w:r>
    </w:p>
    <w:p w:rsidR="00450174" w:rsidRDefault="000F3E1B" w:rsidP="00450174">
      <w:pPr>
        <w:pStyle w:val="Default"/>
        <w:spacing w:after="34"/>
        <w:rPr>
          <w:color w:val="auto"/>
          <w:sz w:val="23"/>
          <w:szCs w:val="23"/>
        </w:rPr>
      </w:pPr>
      <w:r>
        <w:rPr>
          <w:color w:val="auto"/>
          <w:sz w:val="23"/>
          <w:szCs w:val="23"/>
        </w:rPr>
        <w:t>Maria Jose Garcia Borge, CERN</w:t>
      </w:r>
      <w:r w:rsidR="00450174">
        <w:rPr>
          <w:color w:val="auto"/>
          <w:sz w:val="23"/>
          <w:szCs w:val="23"/>
        </w:rPr>
        <w:t xml:space="preserve"> </w:t>
      </w:r>
    </w:p>
    <w:p w:rsidR="00450174" w:rsidRDefault="00A82FD9" w:rsidP="00450174">
      <w:pPr>
        <w:pStyle w:val="Default"/>
        <w:spacing w:after="34"/>
        <w:rPr>
          <w:color w:val="auto"/>
          <w:sz w:val="23"/>
          <w:szCs w:val="23"/>
        </w:rPr>
      </w:pPr>
      <w:r>
        <w:rPr>
          <w:color w:val="auto"/>
          <w:sz w:val="23"/>
          <w:szCs w:val="23"/>
        </w:rPr>
        <w:t>Karl Johnston, CERN</w:t>
      </w:r>
    </w:p>
    <w:p w:rsidR="00450174" w:rsidRDefault="00A82FD9" w:rsidP="00450174">
      <w:pPr>
        <w:pStyle w:val="Default"/>
        <w:spacing w:after="34"/>
        <w:rPr>
          <w:color w:val="auto"/>
          <w:sz w:val="23"/>
          <w:szCs w:val="23"/>
        </w:rPr>
      </w:pPr>
      <w:r>
        <w:rPr>
          <w:color w:val="auto"/>
          <w:sz w:val="23"/>
          <w:szCs w:val="23"/>
        </w:rPr>
        <w:t>Valentin Fedosseev, CERN</w:t>
      </w:r>
    </w:p>
    <w:p w:rsidR="000501AE" w:rsidRDefault="00A82FD9" w:rsidP="00450174">
      <w:pPr>
        <w:pStyle w:val="Default"/>
        <w:rPr>
          <w:color w:val="auto"/>
          <w:sz w:val="23"/>
          <w:szCs w:val="23"/>
        </w:rPr>
      </w:pPr>
      <w:r>
        <w:rPr>
          <w:color w:val="auto"/>
          <w:sz w:val="23"/>
          <w:szCs w:val="23"/>
        </w:rPr>
        <w:t>Sebastian Rothe, CERN</w:t>
      </w:r>
    </w:p>
    <w:p w:rsidR="000501AE" w:rsidRDefault="00A82FD9" w:rsidP="00450174">
      <w:pPr>
        <w:pStyle w:val="Default"/>
        <w:rPr>
          <w:color w:val="auto"/>
          <w:sz w:val="23"/>
          <w:szCs w:val="23"/>
        </w:rPr>
      </w:pPr>
      <w:r>
        <w:rPr>
          <w:color w:val="auto"/>
          <w:sz w:val="23"/>
          <w:szCs w:val="23"/>
        </w:rPr>
        <w:t>Magdalena Kowalska, CERN</w:t>
      </w:r>
    </w:p>
    <w:p w:rsidR="00450174" w:rsidRDefault="00A82FD9" w:rsidP="00450174">
      <w:pPr>
        <w:pStyle w:val="Default"/>
        <w:rPr>
          <w:color w:val="auto"/>
          <w:sz w:val="23"/>
          <w:szCs w:val="23"/>
        </w:rPr>
      </w:pPr>
      <w:r>
        <w:rPr>
          <w:color w:val="auto"/>
          <w:sz w:val="23"/>
          <w:szCs w:val="23"/>
        </w:rPr>
        <w:t xml:space="preserve">Jenny Weterings, </w:t>
      </w:r>
      <w:r w:rsidR="00DA4615">
        <w:rPr>
          <w:color w:val="auto"/>
          <w:sz w:val="23"/>
          <w:szCs w:val="23"/>
        </w:rPr>
        <w:t>University of Oslo</w:t>
      </w:r>
      <w:r w:rsidR="00450174">
        <w:rPr>
          <w:color w:val="auto"/>
          <w:sz w:val="23"/>
          <w:szCs w:val="23"/>
        </w:rPr>
        <w:t xml:space="preserve"> </w:t>
      </w:r>
    </w:p>
    <w:p w:rsidR="00450174" w:rsidRDefault="00450174" w:rsidP="00450174">
      <w:pPr>
        <w:pStyle w:val="Default"/>
        <w:rPr>
          <w:color w:val="auto"/>
          <w:sz w:val="23"/>
          <w:szCs w:val="23"/>
        </w:rPr>
      </w:pPr>
    </w:p>
    <w:p w:rsidR="00450174" w:rsidRPr="004A3FE9" w:rsidRDefault="00450174" w:rsidP="00450174">
      <w:pPr>
        <w:pStyle w:val="Default"/>
        <w:rPr>
          <w:b/>
          <w:color w:val="auto"/>
          <w:sz w:val="23"/>
          <w:szCs w:val="23"/>
          <w:u w:val="single"/>
        </w:rPr>
      </w:pPr>
      <w:r w:rsidRPr="004A3FE9">
        <w:rPr>
          <w:b/>
          <w:iCs/>
          <w:color w:val="auto"/>
          <w:sz w:val="23"/>
          <w:szCs w:val="23"/>
          <w:u w:val="single"/>
        </w:rPr>
        <w:t xml:space="preserve">Contacts </w:t>
      </w:r>
    </w:p>
    <w:p w:rsidR="00450174" w:rsidRDefault="00450174" w:rsidP="00450174">
      <w:pPr>
        <w:pStyle w:val="Default"/>
        <w:rPr>
          <w:color w:val="auto"/>
          <w:sz w:val="23"/>
          <w:szCs w:val="23"/>
        </w:rPr>
      </w:pPr>
      <w:r>
        <w:rPr>
          <w:color w:val="auto"/>
          <w:sz w:val="23"/>
          <w:szCs w:val="23"/>
        </w:rPr>
        <w:t>Please address questions about the EMIS-201</w:t>
      </w:r>
      <w:r w:rsidR="004A3FE9">
        <w:rPr>
          <w:color w:val="auto"/>
          <w:sz w:val="23"/>
          <w:szCs w:val="23"/>
        </w:rPr>
        <w:t>8</w:t>
      </w:r>
      <w:r>
        <w:rPr>
          <w:color w:val="auto"/>
          <w:sz w:val="23"/>
          <w:szCs w:val="23"/>
        </w:rPr>
        <w:t xml:space="preserve"> conference to</w:t>
      </w:r>
      <w:r w:rsidR="004A3FE9">
        <w:rPr>
          <w:color w:val="auto"/>
          <w:sz w:val="23"/>
          <w:szCs w:val="23"/>
        </w:rPr>
        <w:t xml:space="preserve"> </w:t>
      </w:r>
      <w:hyperlink r:id="rId10" w:history="1">
        <w:r w:rsidR="004A3FE9" w:rsidRPr="00F77B2B">
          <w:rPr>
            <w:rStyle w:val="Hyperlink"/>
            <w:sz w:val="23"/>
            <w:szCs w:val="23"/>
          </w:rPr>
          <w:t>EMIS2018@cern.ch</w:t>
        </w:r>
      </w:hyperlink>
      <w:r w:rsidR="004A3FE9">
        <w:rPr>
          <w:color w:val="auto"/>
          <w:sz w:val="23"/>
          <w:szCs w:val="23"/>
        </w:rPr>
        <w:t xml:space="preserve"> .</w:t>
      </w:r>
      <w:r>
        <w:rPr>
          <w:color w:val="auto"/>
          <w:sz w:val="23"/>
          <w:szCs w:val="23"/>
        </w:rPr>
        <w:t xml:space="preserve"> </w:t>
      </w:r>
    </w:p>
    <w:p w:rsidR="006073A6" w:rsidRDefault="006073A6" w:rsidP="00450174"/>
    <w:p w:rsidR="00BB178F" w:rsidRDefault="00BB178F"/>
    <w:sectPr w:rsidR="00BB178F" w:rsidSect="006E2DC6">
      <w:pgSz w:w="11907" w:h="16839" w:code="9"/>
      <w:pgMar w:top="1170" w:right="434" w:bottom="662" w:left="1011" w:header="567" w:footer="56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191" w:rsidRDefault="00885191" w:rsidP="00B803BF">
      <w:pPr>
        <w:spacing w:after="0" w:line="240" w:lineRule="auto"/>
      </w:pPr>
      <w:r>
        <w:separator/>
      </w:r>
    </w:p>
  </w:endnote>
  <w:endnote w:type="continuationSeparator" w:id="0">
    <w:p w:rsidR="00885191" w:rsidRDefault="00885191" w:rsidP="00B8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191" w:rsidRDefault="00885191" w:rsidP="00B803BF">
      <w:pPr>
        <w:spacing w:after="0" w:line="240" w:lineRule="auto"/>
      </w:pPr>
      <w:r>
        <w:separator/>
      </w:r>
    </w:p>
  </w:footnote>
  <w:footnote w:type="continuationSeparator" w:id="0">
    <w:p w:rsidR="00885191" w:rsidRDefault="00885191" w:rsidP="00B803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519A7"/>
    <w:multiLevelType w:val="hybridMultilevel"/>
    <w:tmpl w:val="AB74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D4380D"/>
    <w:multiLevelType w:val="hybridMultilevel"/>
    <w:tmpl w:val="EC04E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FB6"/>
    <w:rsid w:val="00017882"/>
    <w:rsid w:val="00025DCE"/>
    <w:rsid w:val="000501AE"/>
    <w:rsid w:val="000F3E1B"/>
    <w:rsid w:val="00173F01"/>
    <w:rsid w:val="001D193F"/>
    <w:rsid w:val="001F71A7"/>
    <w:rsid w:val="00245C29"/>
    <w:rsid w:val="002745C2"/>
    <w:rsid w:val="002C179A"/>
    <w:rsid w:val="002F2FB6"/>
    <w:rsid w:val="00335031"/>
    <w:rsid w:val="0034483D"/>
    <w:rsid w:val="00353721"/>
    <w:rsid w:val="003A775A"/>
    <w:rsid w:val="00432F0C"/>
    <w:rsid w:val="00434949"/>
    <w:rsid w:val="00450174"/>
    <w:rsid w:val="004A3FE9"/>
    <w:rsid w:val="004E43C3"/>
    <w:rsid w:val="00547EE9"/>
    <w:rsid w:val="0055017B"/>
    <w:rsid w:val="006073A6"/>
    <w:rsid w:val="00623EA5"/>
    <w:rsid w:val="00690F50"/>
    <w:rsid w:val="006E2DC6"/>
    <w:rsid w:val="006E552C"/>
    <w:rsid w:val="0070080E"/>
    <w:rsid w:val="007347C5"/>
    <w:rsid w:val="00885191"/>
    <w:rsid w:val="00907217"/>
    <w:rsid w:val="009D0DA9"/>
    <w:rsid w:val="00A0115D"/>
    <w:rsid w:val="00A04DA6"/>
    <w:rsid w:val="00A758D0"/>
    <w:rsid w:val="00A808A1"/>
    <w:rsid w:val="00A82FD9"/>
    <w:rsid w:val="00B4794F"/>
    <w:rsid w:val="00B803BF"/>
    <w:rsid w:val="00B82BD1"/>
    <w:rsid w:val="00B9057A"/>
    <w:rsid w:val="00BA03D9"/>
    <w:rsid w:val="00BA155B"/>
    <w:rsid w:val="00BB178F"/>
    <w:rsid w:val="00BB3AF8"/>
    <w:rsid w:val="00BC6251"/>
    <w:rsid w:val="00C02515"/>
    <w:rsid w:val="00C32408"/>
    <w:rsid w:val="00C8268B"/>
    <w:rsid w:val="00C90DCA"/>
    <w:rsid w:val="00CD3BA0"/>
    <w:rsid w:val="00CF778B"/>
    <w:rsid w:val="00DA4615"/>
    <w:rsid w:val="00DC11C9"/>
    <w:rsid w:val="00DD6408"/>
    <w:rsid w:val="00E4592E"/>
    <w:rsid w:val="00E57474"/>
    <w:rsid w:val="00E913A7"/>
    <w:rsid w:val="00E915CD"/>
    <w:rsid w:val="00EC2143"/>
    <w:rsid w:val="00ED1EA7"/>
    <w:rsid w:val="00F8570A"/>
    <w:rsid w:val="00FE0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65D470-C3C1-4FE6-9997-6FC93894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3F0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73F01"/>
    <w:rPr>
      <w:strike w:val="0"/>
      <w:dstrike w:val="0"/>
      <w:color w:val="5D95EA"/>
      <w:u w:val="none"/>
      <w:effect w:val="none"/>
    </w:rPr>
  </w:style>
  <w:style w:type="table" w:styleId="TableGrid">
    <w:name w:val="Table Grid"/>
    <w:basedOn w:val="TableNormal"/>
    <w:uiPriority w:val="39"/>
    <w:rsid w:val="00ED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0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3BF"/>
    <w:rPr>
      <w:rFonts w:ascii="Segoe UI" w:hAnsi="Segoe UI" w:cs="Segoe UI"/>
      <w:sz w:val="18"/>
      <w:szCs w:val="18"/>
    </w:rPr>
  </w:style>
  <w:style w:type="paragraph" w:styleId="Header">
    <w:name w:val="header"/>
    <w:basedOn w:val="Normal"/>
    <w:link w:val="HeaderChar"/>
    <w:uiPriority w:val="99"/>
    <w:unhideWhenUsed/>
    <w:rsid w:val="00B80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3BF"/>
  </w:style>
  <w:style w:type="paragraph" w:styleId="Footer">
    <w:name w:val="footer"/>
    <w:basedOn w:val="Normal"/>
    <w:link w:val="FooterChar"/>
    <w:uiPriority w:val="99"/>
    <w:unhideWhenUsed/>
    <w:rsid w:val="00B80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EMIS2018@cern.ch"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Weterings</dc:creator>
  <cp:keywords/>
  <dc:description/>
  <cp:lastModifiedBy>Jennifer Weterings</cp:lastModifiedBy>
  <cp:revision>4</cp:revision>
  <cp:lastPrinted>2017-06-06T09:52:00Z</cp:lastPrinted>
  <dcterms:created xsi:type="dcterms:W3CDTF">2017-08-08T08:02:00Z</dcterms:created>
  <dcterms:modified xsi:type="dcterms:W3CDTF">2017-08-30T06:51:00Z</dcterms:modified>
</cp:coreProperties>
</file>